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media/image1.jpeg" ContentType="image/jpeg"/>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media/image2.jpeg" ContentType="image/jpeg"/>
  <Override PartName="/word/media/image3.jpeg" ContentType="image/jpeg"/>
  <Override PartName="/word/media/image4.jpeg" ContentType="image/jpeg"/>
  <Override PartName="/word/media/image5.jpeg" ContentType="image/jpeg"/>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Normal.0"/>
        <w:widowControl w:val="0"/>
        <w:jc w:val="both"/>
      </w:pPr>
    </w:p>
    <w:p>
      <w:pPr>
        <w:pStyle w:val="Freie Form 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rPr>
          <w:rFonts w:ascii="Arial" w:cs="Arial" w:hAnsi="Arial" w:eastAsia="Arial"/>
          <w:b w:val="1"/>
          <w:bCs w:val="1"/>
          <w:sz w:val="22"/>
          <w:szCs w:val="22"/>
        </w:rPr>
      </w:pPr>
      <w:r>
        <w:rPr>
          <w:rFonts w:ascii="Arial" w:hAnsi="Arial"/>
          <w:b w:val="1"/>
          <w:bCs w:val="1"/>
          <w:sz w:val="22"/>
          <w:szCs w:val="22"/>
          <w:rtl w:val="0"/>
          <w:lang w:val="de-DE"/>
        </w:rPr>
        <w:t>Presseinformation</w:t>
      </w:r>
    </w:p>
    <w:p>
      <w:pPr>
        <w:pStyle w:val="Freie Form 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rPr>
          <w:rFonts w:ascii="Arial" w:cs="Arial" w:hAnsi="Arial" w:eastAsia="Arial"/>
          <w:sz w:val="22"/>
          <w:szCs w:val="22"/>
        </w:rPr>
      </w:pPr>
      <w:r>
        <w:rPr>
          <w:rFonts w:ascii="Arial" w:hAnsi="Arial"/>
          <w:rtl w:val="0"/>
          <w:lang w:val="de-DE"/>
        </w:rPr>
        <w:t>Stand 31.10.2019</w:t>
      </w:r>
    </w:p>
    <w:p>
      <w:pPr>
        <w:pStyle w:val="Freie Form 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rPr>
          <w:rFonts w:ascii="Arial" w:cs="Arial" w:hAnsi="Arial" w:eastAsia="Arial"/>
          <w:sz w:val="22"/>
          <w:szCs w:val="22"/>
        </w:rPr>
      </w:pPr>
    </w:p>
    <w:p>
      <w:pPr>
        <w:pStyle w:val="Freie Form 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spacing w:line="288" w:lineRule="auto"/>
        <w:rPr>
          <w:rFonts w:ascii="Arial" w:cs="Arial" w:hAnsi="Arial" w:eastAsia="Arial"/>
          <w:b w:val="1"/>
          <w:bCs w:val="1"/>
          <w:sz w:val="26"/>
          <w:szCs w:val="26"/>
        </w:rPr>
      </w:pPr>
      <w:r>
        <w:rPr>
          <w:rFonts w:ascii="Arial" w:hAnsi="Arial"/>
          <w:b w:val="1"/>
          <w:bCs w:val="1"/>
          <w:sz w:val="26"/>
          <w:szCs w:val="26"/>
          <w:rtl w:val="0"/>
          <w:lang w:val="de-DE"/>
        </w:rPr>
        <w:t>B</w:t>
      </w:r>
      <w:r>
        <w:rPr>
          <w:rFonts w:ascii="Arial" w:hAnsi="Arial" w:hint="default"/>
          <w:b w:val="1"/>
          <w:bCs w:val="1"/>
          <w:sz w:val="26"/>
          <w:szCs w:val="26"/>
          <w:rtl w:val="0"/>
          <w:lang w:val="de-DE"/>
        </w:rPr>
        <w:t>ü</w:t>
      </w:r>
      <w:r>
        <w:rPr>
          <w:rFonts w:ascii="Arial" w:hAnsi="Arial"/>
          <w:b w:val="1"/>
          <w:bCs w:val="1"/>
          <w:sz w:val="26"/>
          <w:szCs w:val="26"/>
          <w:rtl w:val="0"/>
          <w:lang w:val="de-DE"/>
        </w:rPr>
        <w:t>hne frei f</w:t>
      </w:r>
      <w:r>
        <w:rPr>
          <w:rFonts w:ascii="Arial" w:hAnsi="Arial" w:hint="default"/>
          <w:b w:val="1"/>
          <w:bCs w:val="1"/>
          <w:sz w:val="26"/>
          <w:szCs w:val="26"/>
          <w:rtl w:val="0"/>
          <w:lang w:val="de-DE"/>
        </w:rPr>
        <w:t>ü</w:t>
      </w:r>
      <w:r>
        <w:rPr>
          <w:rFonts w:ascii="Arial" w:hAnsi="Arial"/>
          <w:b w:val="1"/>
          <w:bCs w:val="1"/>
          <w:sz w:val="26"/>
          <w:szCs w:val="26"/>
          <w:rtl w:val="0"/>
          <w:lang w:val="de-DE"/>
        </w:rPr>
        <w:t>r die l</w:t>
      </w:r>
      <w:r>
        <w:rPr>
          <w:rFonts w:ascii="Arial" w:hAnsi="Arial" w:hint="default"/>
          <w:b w:val="1"/>
          <w:bCs w:val="1"/>
          <w:sz w:val="26"/>
          <w:szCs w:val="26"/>
          <w:rtl w:val="0"/>
          <w:lang w:val="de-DE"/>
        </w:rPr>
        <w:t>ä</w:t>
      </w:r>
      <w:r>
        <w:rPr>
          <w:rFonts w:ascii="Arial" w:hAnsi="Arial"/>
          <w:b w:val="1"/>
          <w:bCs w:val="1"/>
          <w:sz w:val="26"/>
          <w:szCs w:val="26"/>
          <w:rtl w:val="0"/>
          <w:lang w:val="de-DE"/>
        </w:rPr>
        <w:t>ngste Geburtstagsparty in der Jahrhunderthalle Bochum:</w:t>
      </w:r>
    </w:p>
    <w:p>
      <w:pPr>
        <w:pStyle w:val="Freie Form 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spacing w:line="288" w:lineRule="auto"/>
        <w:rPr>
          <w:rFonts w:ascii="Arial" w:cs="Arial" w:hAnsi="Arial" w:eastAsia="Arial"/>
          <w:b w:val="1"/>
          <w:bCs w:val="1"/>
          <w:sz w:val="22"/>
          <w:szCs w:val="22"/>
        </w:rPr>
      </w:pPr>
      <w:r>
        <w:rPr>
          <w:rFonts w:ascii="Arial" w:hAnsi="Arial"/>
          <w:b w:val="1"/>
          <w:bCs w:val="1"/>
          <w:sz w:val="24"/>
          <w:szCs w:val="24"/>
          <w:rtl w:val="0"/>
          <w:lang w:val="de-DE"/>
        </w:rPr>
        <w:t>URBANATIX X startet ab kommenden Mittwoch f</w:t>
      </w:r>
      <w:r>
        <w:rPr>
          <w:rFonts w:ascii="Arial" w:hAnsi="Arial" w:hint="default"/>
          <w:b w:val="1"/>
          <w:bCs w:val="1"/>
          <w:sz w:val="24"/>
          <w:szCs w:val="24"/>
          <w:rtl w:val="0"/>
          <w:lang w:val="de-DE"/>
        </w:rPr>
        <w:t>ü</w:t>
      </w:r>
      <w:r>
        <w:rPr>
          <w:rFonts w:ascii="Arial" w:hAnsi="Arial"/>
          <w:b w:val="1"/>
          <w:bCs w:val="1"/>
          <w:sz w:val="24"/>
          <w:szCs w:val="24"/>
          <w:rtl w:val="0"/>
          <w:lang w:val="de-DE"/>
        </w:rPr>
        <w:t>r 12 Tage im November</w:t>
      </w:r>
    </w:p>
    <w:p>
      <w:pPr>
        <w:pStyle w:val="Freie Form 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rPr>
          <w:rFonts w:ascii="Arial" w:cs="Arial" w:hAnsi="Arial" w:eastAsia="Arial"/>
          <w:b w:val="1"/>
          <w:bCs w:val="1"/>
          <w:sz w:val="22"/>
          <w:szCs w:val="22"/>
        </w:rPr>
      </w:pPr>
    </w:p>
    <w:p>
      <w:pPr>
        <w:pStyle w:val="Freie Form 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jc w:val="both"/>
        <w:rPr>
          <w:rFonts w:ascii="Arial" w:cs="Arial" w:hAnsi="Arial" w:eastAsia="Arial"/>
          <w:sz w:val="22"/>
          <w:szCs w:val="22"/>
        </w:rPr>
      </w:pPr>
    </w:p>
    <w:p>
      <w:pPr>
        <w:pStyle w:val="Freie Form 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jc w:val="both"/>
        <w:rPr>
          <w:rFonts w:ascii="Arial" w:cs="Arial" w:hAnsi="Arial" w:eastAsia="Arial"/>
        </w:rPr>
      </w:pPr>
      <w:r>
        <w:rPr>
          <w:rFonts w:ascii="Arial" w:hAnsi="Arial"/>
          <w:rtl w:val="0"/>
          <w:lang w:val="de-DE"/>
        </w:rPr>
        <w:t>Unz</w:t>
      </w:r>
      <w:r>
        <w:rPr>
          <w:rFonts w:ascii="Arial" w:hAnsi="Arial" w:hint="default"/>
          <w:rtl w:val="0"/>
          <w:lang w:val="de-DE"/>
        </w:rPr>
        <w:t>ä</w:t>
      </w:r>
      <w:r>
        <w:rPr>
          <w:rFonts w:ascii="Arial" w:hAnsi="Arial"/>
          <w:rtl w:val="0"/>
          <w:lang w:val="de-DE"/>
        </w:rPr>
        <w:t>hlige berauschende Eindr</w:t>
      </w:r>
      <w:r>
        <w:rPr>
          <w:rFonts w:ascii="Arial" w:hAnsi="Arial" w:hint="default"/>
          <w:rtl w:val="0"/>
          <w:lang w:val="de-DE"/>
        </w:rPr>
        <w:t>ü</w:t>
      </w:r>
      <w:r>
        <w:rPr>
          <w:rFonts w:ascii="Arial" w:hAnsi="Arial"/>
          <w:rtl w:val="0"/>
          <w:lang w:val="de-DE"/>
        </w:rPr>
        <w:t>cke: Ein Wallclown, der die Welt auf den Kopf stellt, eine Schaufensterpuppe, die durch artistische H</w:t>
      </w:r>
      <w:r>
        <w:rPr>
          <w:rFonts w:ascii="Arial" w:hAnsi="Arial" w:hint="default"/>
          <w:rtl w:val="0"/>
          <w:lang w:val="de-DE"/>
        </w:rPr>
        <w:t>ö</w:t>
      </w:r>
      <w:r>
        <w:rPr>
          <w:rFonts w:ascii="Arial" w:hAnsi="Arial"/>
          <w:rtl w:val="0"/>
          <w:lang w:val="de-DE"/>
        </w:rPr>
        <w:t xml:space="preserve">chstleistungen lebendig wird, ein beeindruckendes Spiel mit der Schwerkraft durch ein Riesentrampolin, ein schwebender Astronaut als </w:t>
      </w:r>
      <w:r>
        <w:rPr>
          <w:rFonts w:ascii="Arial" w:hAnsi="Arial" w:hint="default"/>
          <w:rtl w:val="0"/>
          <w:lang w:val="de-DE"/>
        </w:rPr>
        <w:t>„</w:t>
      </w:r>
      <w:r>
        <w:rPr>
          <w:rFonts w:ascii="Arial" w:hAnsi="Arial"/>
          <w:rtl w:val="0"/>
          <w:lang w:val="de-DE"/>
        </w:rPr>
        <w:t>Man on the Moon</w:t>
      </w:r>
      <w:r>
        <w:rPr>
          <w:rFonts w:ascii="Arial" w:hAnsi="Arial" w:hint="default"/>
          <w:rtl w:val="0"/>
          <w:lang w:val="de-DE"/>
        </w:rPr>
        <w:t>“</w:t>
      </w:r>
      <w:r>
        <w:rPr>
          <w:rFonts w:ascii="Arial" w:hAnsi="Arial"/>
          <w:rtl w:val="0"/>
          <w:lang w:val="de-DE"/>
        </w:rPr>
        <w:t>, durch die Luft fliegende, wahnsinnige Biker und fantastische T</w:t>
      </w:r>
      <w:r>
        <w:rPr>
          <w:rFonts w:ascii="Arial" w:hAnsi="Arial" w:hint="default"/>
          <w:rtl w:val="0"/>
          <w:lang w:val="de-DE"/>
        </w:rPr>
        <w:t>ä</w:t>
      </w:r>
      <w:r>
        <w:rPr>
          <w:rFonts w:ascii="Arial" w:hAnsi="Arial"/>
          <w:rtl w:val="0"/>
          <w:lang w:val="de-DE"/>
        </w:rPr>
        <w:t>nzer, die beeindruckende Choreographien auf die Showb</w:t>
      </w:r>
      <w:r>
        <w:rPr>
          <w:rFonts w:ascii="Arial" w:hAnsi="Arial" w:hint="default"/>
          <w:rtl w:val="0"/>
          <w:lang w:val="de-DE"/>
        </w:rPr>
        <w:t>ü</w:t>
      </w:r>
      <w:r>
        <w:rPr>
          <w:rFonts w:ascii="Arial" w:hAnsi="Arial"/>
          <w:rtl w:val="0"/>
          <w:lang w:val="de-DE"/>
        </w:rPr>
        <w:t>hne bringen.</w:t>
      </w:r>
      <w:r>
        <w:rPr>
          <w:rFonts w:ascii="Arial Unicode MS" w:cs="Arial Unicode MS" w:hAnsi="Arial Unicode MS" w:eastAsia="Arial Unicode MS"/>
        </w:rPr>
        <w:br w:type="textWrapping"/>
      </w:r>
      <w:r>
        <w:rPr>
          <w:rFonts w:ascii="Arial" w:hAnsi="Arial"/>
          <w:rtl w:val="0"/>
          <w:lang w:val="de-DE"/>
        </w:rPr>
        <w:t>URBANATIX zieht durch seine unvergleichliche Show seit zehn Jahren Zuschauer aller Altersklassen in den Bann. Jetzt feiert das weltweit einzigartige Crossover-Spektakel aus Streetart und Weltklasse-Akrobatik vom 06.-17. November eine riesige Geburtstagssause auf der B</w:t>
      </w:r>
      <w:r>
        <w:rPr>
          <w:rFonts w:ascii="Arial" w:hAnsi="Arial" w:hint="default"/>
          <w:rtl w:val="0"/>
          <w:lang w:val="de-DE"/>
        </w:rPr>
        <w:t>ü</w:t>
      </w:r>
      <w:r>
        <w:rPr>
          <w:rFonts w:ascii="Arial" w:hAnsi="Arial"/>
          <w:rtl w:val="0"/>
          <w:lang w:val="de-DE"/>
        </w:rPr>
        <w:t xml:space="preserve">hne der Jahrhunderthalle Bochum. </w:t>
      </w:r>
    </w:p>
    <w:p>
      <w:pPr>
        <w:pStyle w:val="Freie Form 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jc w:val="both"/>
        <w:rPr>
          <w:rFonts w:ascii="Arial" w:cs="Arial" w:hAnsi="Arial" w:eastAsia="Arial"/>
        </w:rPr>
      </w:pPr>
    </w:p>
    <w:p>
      <w:pPr>
        <w:pStyle w:val="Freie Form 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jc w:val="both"/>
        <w:rPr>
          <w:rFonts w:ascii="Arial" w:cs="Arial" w:hAnsi="Arial" w:eastAsia="Arial"/>
        </w:rPr>
      </w:pPr>
      <w:r>
        <w:rPr>
          <w:rFonts w:ascii="Arial" w:hAnsi="Arial"/>
          <w:rtl w:val="0"/>
          <w:lang w:val="de-DE"/>
        </w:rPr>
        <w:t>Jedes Mal neu: Die Showproduktion von URBANATIX ist immer anders</w:t>
      </w:r>
      <w:r>
        <w:rPr>
          <w:rFonts w:ascii="Arial" w:hAnsi="Arial" w:hint="default"/>
          <w:rtl w:val="0"/>
          <w:lang w:val="de-DE"/>
        </w:rPr>
        <w:t>… „</w:t>
      </w:r>
      <w:r>
        <w:rPr>
          <w:rFonts w:ascii="Arial" w:hAnsi="Arial"/>
          <w:i w:val="1"/>
          <w:iCs w:val="1"/>
          <w:rtl w:val="0"/>
          <w:lang w:val="de-DE"/>
        </w:rPr>
        <w:t>URBANATIX - Die Show</w:t>
      </w:r>
      <w:r>
        <w:rPr>
          <w:rFonts w:ascii="Arial" w:hAnsi="Arial" w:hint="default"/>
          <w:b w:val="1"/>
          <w:bCs w:val="1"/>
          <w:i w:val="1"/>
          <w:iCs w:val="1"/>
          <w:rtl w:val="0"/>
          <w:lang w:val="de-DE"/>
        </w:rPr>
        <w:t>“</w:t>
      </w:r>
      <w:r>
        <w:rPr>
          <w:rFonts w:ascii="Arial" w:hAnsi="Arial"/>
          <w:i w:val="1"/>
          <w:iCs w:val="1"/>
          <w:rtl w:val="0"/>
          <w:lang w:val="de-DE"/>
        </w:rPr>
        <w:t xml:space="preserve"> (Mai &amp; Dezember 2010), </w:t>
      </w:r>
      <w:r>
        <w:rPr>
          <w:rFonts w:ascii="Arial" w:hAnsi="Arial" w:hint="default"/>
          <w:i w:val="1"/>
          <w:iCs w:val="1"/>
          <w:rtl w:val="0"/>
          <w:lang w:val="de-DE"/>
        </w:rPr>
        <w:t>„</w:t>
      </w:r>
      <w:r>
        <w:rPr>
          <w:rFonts w:ascii="Arial" w:hAnsi="Arial"/>
          <w:i w:val="1"/>
          <w:iCs w:val="1"/>
          <w:rtl w:val="0"/>
          <w:lang w:val="de-DE"/>
        </w:rPr>
        <w:t>Spinning Around</w:t>
      </w:r>
      <w:r>
        <w:rPr>
          <w:rFonts w:ascii="Arial" w:hAnsi="Arial" w:hint="default"/>
          <w:i w:val="1"/>
          <w:iCs w:val="1"/>
          <w:rtl w:val="0"/>
          <w:lang w:val="de-DE"/>
        </w:rPr>
        <w:t xml:space="preserve">“ </w:t>
      </w:r>
      <w:r>
        <w:rPr>
          <w:rFonts w:ascii="Arial" w:hAnsi="Arial"/>
          <w:i w:val="1"/>
          <w:iCs w:val="1"/>
          <w:rtl w:val="0"/>
          <w:lang w:val="de-DE"/>
        </w:rPr>
        <w:t xml:space="preserve">(2011), </w:t>
      </w:r>
      <w:r>
        <w:rPr>
          <w:rFonts w:ascii="Arial" w:hAnsi="Arial" w:hint="default"/>
          <w:i w:val="1"/>
          <w:iCs w:val="1"/>
          <w:rtl w:val="0"/>
          <w:lang w:val="de-DE"/>
        </w:rPr>
        <w:t>„</w:t>
      </w:r>
      <w:r>
        <w:rPr>
          <w:rFonts w:ascii="Arial" w:hAnsi="Arial"/>
          <w:i w:val="1"/>
          <w:iCs w:val="1"/>
          <w:rtl w:val="0"/>
          <w:lang w:val="de-DE"/>
        </w:rPr>
        <w:t>Close Up</w:t>
      </w:r>
      <w:r>
        <w:rPr>
          <w:rFonts w:ascii="Arial" w:hAnsi="Arial" w:hint="default"/>
          <w:i w:val="1"/>
          <w:iCs w:val="1"/>
          <w:rtl w:val="0"/>
          <w:lang w:val="de-DE"/>
        </w:rPr>
        <w:t xml:space="preserve">“ </w:t>
      </w:r>
      <w:r>
        <w:rPr>
          <w:rFonts w:ascii="Arial" w:hAnsi="Arial"/>
          <w:i w:val="1"/>
          <w:iCs w:val="1"/>
          <w:rtl w:val="0"/>
          <w:lang w:val="de-DE"/>
        </w:rPr>
        <w:t xml:space="preserve">(2012), </w:t>
      </w:r>
      <w:r>
        <w:rPr>
          <w:rFonts w:ascii="Arial" w:hAnsi="Arial" w:hint="default"/>
          <w:i w:val="1"/>
          <w:iCs w:val="1"/>
          <w:rtl w:val="0"/>
          <w:lang w:val="de-DE"/>
        </w:rPr>
        <w:t>„</w:t>
      </w:r>
      <w:r>
        <w:rPr>
          <w:rFonts w:ascii="Arial" w:hAnsi="Arial"/>
          <w:i w:val="1"/>
          <w:iCs w:val="1"/>
          <w:rtl w:val="0"/>
          <w:lang w:val="de-DE"/>
        </w:rPr>
        <w:t>Sub:City</w:t>
      </w:r>
      <w:r>
        <w:rPr>
          <w:rFonts w:ascii="Arial" w:hAnsi="Arial" w:hint="default"/>
          <w:i w:val="1"/>
          <w:iCs w:val="1"/>
          <w:rtl w:val="0"/>
          <w:lang w:val="de-DE"/>
        </w:rPr>
        <w:t xml:space="preserve">“ </w:t>
      </w:r>
      <w:r>
        <w:rPr>
          <w:rFonts w:ascii="Arial" w:hAnsi="Arial"/>
          <w:i w:val="1"/>
          <w:iCs w:val="1"/>
          <w:rtl w:val="0"/>
          <w:lang w:val="de-DE"/>
        </w:rPr>
        <w:t xml:space="preserve">(2013), </w:t>
      </w:r>
      <w:r>
        <w:rPr>
          <w:rFonts w:ascii="Arial" w:hAnsi="Arial" w:hint="default"/>
          <w:i w:val="1"/>
          <w:iCs w:val="1"/>
          <w:rtl w:val="0"/>
          <w:lang w:val="de-DE"/>
        </w:rPr>
        <w:t>„</w:t>
      </w:r>
      <w:r>
        <w:rPr>
          <w:rFonts w:ascii="Arial" w:hAnsi="Arial"/>
          <w:i w:val="1"/>
          <w:iCs w:val="1"/>
          <w:rtl w:val="0"/>
          <w:lang w:val="de-DE"/>
        </w:rPr>
        <w:t>Outside the Box</w:t>
      </w:r>
      <w:r>
        <w:rPr>
          <w:rFonts w:ascii="Arial" w:hAnsi="Arial" w:hint="default"/>
          <w:i w:val="1"/>
          <w:iCs w:val="1"/>
          <w:rtl w:val="0"/>
          <w:lang w:val="de-DE"/>
        </w:rPr>
        <w:t xml:space="preserve">“ </w:t>
      </w:r>
      <w:r>
        <w:rPr>
          <w:rFonts w:ascii="Arial" w:hAnsi="Arial"/>
          <w:i w:val="1"/>
          <w:iCs w:val="1"/>
          <w:rtl w:val="0"/>
          <w:lang w:val="de-DE"/>
        </w:rPr>
        <w:t xml:space="preserve">(2014), </w:t>
      </w:r>
      <w:r>
        <w:rPr>
          <w:rFonts w:ascii="Arial" w:hAnsi="Arial" w:hint="default"/>
          <w:i w:val="1"/>
          <w:iCs w:val="1"/>
          <w:rtl w:val="0"/>
          <w:lang w:val="de-DE"/>
        </w:rPr>
        <w:t>„</w:t>
      </w:r>
      <w:r>
        <w:rPr>
          <w:rFonts w:ascii="Arial" w:hAnsi="Arial"/>
          <w:i w:val="1"/>
          <w:iCs w:val="1"/>
          <w:rtl w:val="0"/>
          <w:lang w:val="de-DE"/>
        </w:rPr>
        <w:t>Now</w:t>
      </w:r>
      <w:r>
        <w:rPr>
          <w:rFonts w:ascii="Arial" w:hAnsi="Arial" w:hint="default"/>
          <w:i w:val="1"/>
          <w:iCs w:val="1"/>
          <w:rtl w:val="0"/>
          <w:lang w:val="de-DE"/>
        </w:rPr>
        <w:t xml:space="preserve">“ </w:t>
      </w:r>
      <w:r>
        <w:rPr>
          <w:rFonts w:ascii="Arial" w:hAnsi="Arial"/>
          <w:i w:val="1"/>
          <w:iCs w:val="1"/>
          <w:rtl w:val="0"/>
          <w:lang w:val="de-DE"/>
        </w:rPr>
        <w:t xml:space="preserve">(2015), </w:t>
      </w:r>
      <w:r>
        <w:rPr>
          <w:rFonts w:ascii="Arial" w:hAnsi="Arial" w:hint="default"/>
          <w:i w:val="1"/>
          <w:iCs w:val="1"/>
          <w:rtl w:val="0"/>
          <w:lang w:val="de-DE"/>
        </w:rPr>
        <w:t>„</w:t>
      </w:r>
      <w:r>
        <w:rPr>
          <w:rFonts w:ascii="Arial" w:hAnsi="Arial"/>
          <w:i w:val="1"/>
          <w:iCs w:val="1"/>
          <w:rtl w:val="0"/>
          <w:lang w:val="de-DE"/>
        </w:rPr>
        <w:t>Drop the beat</w:t>
      </w:r>
      <w:r>
        <w:rPr>
          <w:rFonts w:ascii="Arial" w:hAnsi="Arial" w:hint="default"/>
          <w:i w:val="1"/>
          <w:iCs w:val="1"/>
          <w:rtl w:val="0"/>
          <w:lang w:val="de-DE"/>
        </w:rPr>
        <w:t xml:space="preserve">“ </w:t>
      </w:r>
      <w:r>
        <w:rPr>
          <w:rFonts w:ascii="Arial" w:hAnsi="Arial"/>
          <w:i w:val="1"/>
          <w:iCs w:val="1"/>
          <w:rtl w:val="0"/>
          <w:lang w:val="de-DE"/>
        </w:rPr>
        <w:t xml:space="preserve">(2016), </w:t>
      </w:r>
      <w:r>
        <w:rPr>
          <w:rFonts w:ascii="Arial" w:hAnsi="Arial" w:hint="default"/>
          <w:i w:val="1"/>
          <w:iCs w:val="1"/>
          <w:rtl w:val="0"/>
          <w:lang w:val="de-DE"/>
        </w:rPr>
        <w:t>„</w:t>
      </w:r>
      <w:r>
        <w:rPr>
          <w:rFonts w:ascii="Arial" w:hAnsi="Arial"/>
          <w:i w:val="1"/>
          <w:iCs w:val="1"/>
          <w:rtl w:val="0"/>
          <w:lang w:val="de-DE"/>
        </w:rPr>
        <w:t>Grooftop</w:t>
      </w:r>
      <w:r>
        <w:rPr>
          <w:rFonts w:ascii="Arial" w:hAnsi="Arial" w:hint="default"/>
          <w:i w:val="1"/>
          <w:iCs w:val="1"/>
          <w:rtl w:val="0"/>
          <w:lang w:val="de-DE"/>
        </w:rPr>
        <w:t xml:space="preserve">“ </w:t>
      </w:r>
      <w:r>
        <w:rPr>
          <w:rFonts w:ascii="Arial" w:hAnsi="Arial"/>
          <w:i w:val="1"/>
          <w:iCs w:val="1"/>
          <w:rtl w:val="0"/>
          <w:lang w:val="de-DE"/>
        </w:rPr>
        <w:t xml:space="preserve">(2017), </w:t>
      </w:r>
      <w:r>
        <w:rPr>
          <w:rFonts w:ascii="Arial" w:hAnsi="Arial" w:hint="default"/>
          <w:i w:val="1"/>
          <w:iCs w:val="1"/>
          <w:rtl w:val="0"/>
          <w:lang w:val="de-DE"/>
        </w:rPr>
        <w:t>„</w:t>
      </w:r>
      <w:r>
        <w:rPr>
          <w:rFonts w:ascii="Arial" w:hAnsi="Arial"/>
          <w:i w:val="1"/>
          <w:iCs w:val="1"/>
          <w:rtl w:val="0"/>
          <w:lang w:val="de-DE"/>
        </w:rPr>
        <w:t>Roadtrip</w:t>
      </w:r>
      <w:r>
        <w:rPr>
          <w:rFonts w:ascii="Arial" w:hAnsi="Arial" w:hint="default"/>
          <w:i w:val="1"/>
          <w:iCs w:val="1"/>
          <w:rtl w:val="0"/>
          <w:lang w:val="de-DE"/>
        </w:rPr>
        <w:t xml:space="preserve">“ </w:t>
      </w:r>
      <w:r>
        <w:rPr>
          <w:rFonts w:ascii="Arial" w:hAnsi="Arial"/>
          <w:i w:val="1"/>
          <w:iCs w:val="1"/>
          <w:rtl w:val="0"/>
          <w:lang w:val="de-DE"/>
        </w:rPr>
        <w:t xml:space="preserve">(2018), </w:t>
      </w:r>
      <w:r>
        <w:rPr>
          <w:rFonts w:ascii="Arial" w:hAnsi="Arial" w:hint="default"/>
          <w:i w:val="1"/>
          <w:iCs w:val="1"/>
          <w:rtl w:val="0"/>
          <w:lang w:val="de-DE"/>
        </w:rPr>
        <w:t>„</w:t>
      </w:r>
      <w:r>
        <w:rPr>
          <w:rFonts w:ascii="Arial" w:hAnsi="Arial"/>
          <w:i w:val="1"/>
          <w:iCs w:val="1"/>
          <w:rtl w:val="0"/>
          <w:lang w:val="de-DE"/>
        </w:rPr>
        <w:t>X</w:t>
      </w:r>
      <w:r>
        <w:rPr>
          <w:rFonts w:ascii="Arial" w:hAnsi="Arial" w:hint="default"/>
          <w:i w:val="1"/>
          <w:iCs w:val="1"/>
          <w:rtl w:val="0"/>
          <w:lang w:val="de-DE"/>
        </w:rPr>
        <w:t xml:space="preserve">“ </w:t>
      </w:r>
      <w:r>
        <w:rPr>
          <w:rFonts w:ascii="Arial" w:hAnsi="Arial"/>
          <w:i w:val="1"/>
          <w:iCs w:val="1"/>
          <w:rtl w:val="0"/>
          <w:lang w:val="de-DE"/>
        </w:rPr>
        <w:t>(2019)</w:t>
      </w:r>
      <w:r>
        <w:rPr>
          <w:rFonts w:ascii="Arial" w:hAnsi="Arial" w:hint="default"/>
          <w:i w:val="1"/>
          <w:iCs w:val="1"/>
          <w:rtl w:val="0"/>
          <w:lang w:val="de-DE"/>
        </w:rPr>
        <w:t xml:space="preserve">… </w:t>
      </w:r>
      <w:r>
        <w:rPr>
          <w:rFonts w:ascii="Arial Unicode MS" w:cs="Arial Unicode MS" w:hAnsi="Arial Unicode MS" w:eastAsia="Arial Unicode MS"/>
        </w:rPr>
        <w:br w:type="textWrapping"/>
      </w:r>
      <w:r>
        <w:rPr>
          <w:rFonts w:ascii="Arial" w:hAnsi="Arial"/>
          <w:rtl w:val="0"/>
          <w:lang w:val="de-DE"/>
        </w:rPr>
        <w:t xml:space="preserve">Aber eines bleibt: Das </w:t>
      </w:r>
      <w:r>
        <w:rPr>
          <w:rFonts w:ascii="Arial" w:hAnsi="Arial" w:hint="default"/>
          <w:rtl w:val="0"/>
          <w:lang w:val="de-DE"/>
        </w:rPr>
        <w:t>„</w:t>
      </w:r>
      <w:r>
        <w:rPr>
          <w:rFonts w:ascii="Arial" w:hAnsi="Arial"/>
          <w:rtl w:val="0"/>
          <w:lang w:val="de-DE"/>
        </w:rPr>
        <w:t>X</w:t>
      </w:r>
      <w:r>
        <w:rPr>
          <w:rFonts w:ascii="Arial" w:hAnsi="Arial" w:hint="default"/>
          <w:rtl w:val="0"/>
          <w:lang w:val="de-DE"/>
        </w:rPr>
        <w:t xml:space="preserve">“ </w:t>
      </w:r>
      <w:r>
        <w:rPr>
          <w:rFonts w:ascii="Arial" w:hAnsi="Arial"/>
          <w:rtl w:val="0"/>
          <w:lang w:val="de-DE"/>
        </w:rPr>
        <w:t xml:space="preserve">am Ende jeder Show als Schlussszene </w:t>
      </w:r>
      <w:r>
        <w:rPr>
          <w:rFonts w:ascii="Arial" w:hAnsi="Arial" w:hint="default"/>
          <w:rtl w:val="0"/>
          <w:lang w:val="de-DE"/>
        </w:rPr>
        <w:t>– </w:t>
      </w:r>
      <w:r>
        <w:rPr>
          <w:rFonts w:ascii="Arial" w:hAnsi="Arial"/>
          <w:rtl w:val="0"/>
          <w:lang w:val="de-DE"/>
        </w:rPr>
        <w:t>und die prompt folgenden, allabendlichen Standing Ovations der bis zu 1200 begeisterten G</w:t>
      </w:r>
      <w:r>
        <w:rPr>
          <w:rFonts w:ascii="Arial" w:hAnsi="Arial" w:hint="default"/>
          <w:rtl w:val="0"/>
          <w:lang w:val="de-DE"/>
        </w:rPr>
        <w:t>ä</w:t>
      </w:r>
      <w:r>
        <w:rPr>
          <w:rFonts w:ascii="Arial" w:hAnsi="Arial"/>
          <w:rtl w:val="0"/>
          <w:lang w:val="de-DE"/>
        </w:rPr>
        <w:t>ste.</w:t>
      </w:r>
      <w:r>
        <w:rPr>
          <w:rFonts w:ascii="Arial Unicode MS" w:cs="Arial Unicode MS" w:hAnsi="Arial Unicode MS" w:eastAsia="Arial Unicode MS"/>
        </w:rPr>
        <w:br w:type="textWrapping"/>
      </w:r>
    </w:p>
    <w:p>
      <w:pPr>
        <w:pStyle w:val="Standard"/>
      </w:pPr>
      <w:r>
        <w:rPr>
          <w:rtl w:val="0"/>
        </w:rPr>
        <w:t xml:space="preserve">Bei der heutigen Pressekonferenz wurden die letzten Neuigkeiten zur Showproduktion URBANATIX </w:t>
      </w:r>
      <w:r>
        <w:rPr>
          <w:rtl w:val="0"/>
        </w:rPr>
        <w:t>– </w:t>
      </w:r>
      <w:r>
        <w:rPr>
          <w:rtl w:val="0"/>
        </w:rPr>
        <w:t>X kundgetan. F</w:t>
      </w:r>
      <w:r>
        <w:rPr>
          <w:rtl w:val="0"/>
        </w:rPr>
        <w:t>ü</w:t>
      </w:r>
      <w:r>
        <w:rPr>
          <w:rtl w:val="0"/>
        </w:rPr>
        <w:t xml:space="preserve">r Regisseur und Projektleiter </w:t>
      </w:r>
      <w:r>
        <w:rPr>
          <w:b w:val="1"/>
          <w:bCs w:val="1"/>
          <w:rtl w:val="0"/>
          <w:lang w:val="de-DE"/>
        </w:rPr>
        <w:t xml:space="preserve">Christian Eggert </w:t>
      </w:r>
      <w:r>
        <w:rPr>
          <w:rtl w:val="0"/>
        </w:rPr>
        <w:t xml:space="preserve">(DACAPO </w:t>
      </w:r>
      <w:r>
        <w:rPr>
          <w:rtl w:val="0"/>
        </w:rPr>
        <w:t xml:space="preserve">– </w:t>
      </w:r>
      <w:r>
        <w:rPr>
          <w:rtl w:val="0"/>
        </w:rPr>
        <w:t xml:space="preserve">Kultur Offensiv!) die spannendste Zeit des Jahres: </w:t>
      </w:r>
      <w:r>
        <w:rPr>
          <w:rtl w:val="0"/>
        </w:rPr>
        <w:t>„</w:t>
      </w:r>
      <w:r>
        <w:rPr>
          <w:rtl w:val="0"/>
        </w:rPr>
        <w:t>F</w:t>
      </w:r>
      <w:r>
        <w:rPr>
          <w:rtl w:val="0"/>
        </w:rPr>
        <w:t>ü</w:t>
      </w:r>
      <w:r>
        <w:rPr>
          <w:rtl w:val="0"/>
        </w:rPr>
        <w:t>r die Jubil</w:t>
      </w:r>
      <w:r>
        <w:rPr>
          <w:rtl w:val="0"/>
        </w:rPr>
        <w:t>ä</w:t>
      </w:r>
      <w:r>
        <w:rPr>
          <w:rtl w:val="0"/>
        </w:rPr>
        <w:t>umsshow haben wir in unseren Archiven gest</w:t>
      </w:r>
      <w:r>
        <w:rPr>
          <w:rtl w:val="0"/>
        </w:rPr>
        <w:t>ö</w:t>
      </w:r>
      <w:r>
        <w:rPr>
          <w:rtl w:val="0"/>
        </w:rPr>
        <w:t>bert und dabei jede Menge tolle Erinnerungen wiederbelebt. Fotos von URBANATIX-Artisten, die damals, vor zehn Jahren, bei der ersten URBANATIX-Show 16 Jahre alt waren und heute immer noch dabei sind. Videoaufnahmen von den ersten Castings im Turnerleistungszentrum. Pressekonferenzen in unserer geliebten Marienkirche. Wundersch</w:t>
      </w:r>
      <w:r>
        <w:rPr>
          <w:rtl w:val="0"/>
        </w:rPr>
        <w:t>ö</w:t>
      </w:r>
      <w:r>
        <w:rPr>
          <w:rtl w:val="0"/>
        </w:rPr>
        <w:t>ne Momente im Backstage und on Stage. URBANATIX hat mich die letzten zehn Jahren begleitet. Eine Zeit voller besonderer Momente, Begegnungen und Emotionen.</w:t>
      </w:r>
      <w:r>
        <w:rPr>
          <w:rtl w:val="0"/>
        </w:rPr>
        <w:t>“</w:t>
      </w:r>
    </w:p>
    <w:p>
      <w:pPr>
        <w:pStyle w:val="Freie Form 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jc w:val="both"/>
        <w:rPr>
          <w:rFonts w:ascii="Arial" w:cs="Arial" w:hAnsi="Arial" w:eastAsia="Arial"/>
        </w:rPr>
      </w:pPr>
    </w:p>
    <w:p>
      <w:pPr>
        <w:pStyle w:val="Freie Form 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jc w:val="both"/>
        <w:rPr>
          <w:rFonts w:ascii="Arial" w:cs="Arial" w:hAnsi="Arial" w:eastAsia="Arial"/>
        </w:rPr>
      </w:pPr>
      <w:r>
        <w:rPr>
          <w:rFonts w:ascii="Arial" w:hAnsi="Arial"/>
          <w:rtl w:val="0"/>
          <w:lang w:val="de-DE"/>
        </w:rPr>
        <w:t>W</w:t>
      </w:r>
      <w:r>
        <w:rPr>
          <w:rFonts w:ascii="Arial" w:hAnsi="Arial" w:hint="default"/>
          <w:rtl w:val="0"/>
          <w:lang w:val="de-DE"/>
        </w:rPr>
        <w:t>ä</w:t>
      </w:r>
      <w:r>
        <w:rPr>
          <w:rFonts w:ascii="Arial" w:hAnsi="Arial"/>
          <w:rtl w:val="0"/>
          <w:lang w:val="de-DE"/>
        </w:rPr>
        <w:t>hrend des letzten Jahrzehnts ist die Jahrhunderthalle Bochum zur Homebase von URBANATIX geworden. Sobald die Proben f</w:t>
      </w:r>
      <w:r>
        <w:rPr>
          <w:rFonts w:ascii="Arial" w:hAnsi="Arial" w:hint="default"/>
          <w:rtl w:val="0"/>
          <w:lang w:val="de-DE"/>
        </w:rPr>
        <w:t>ü</w:t>
      </w:r>
      <w:r>
        <w:rPr>
          <w:rFonts w:ascii="Arial" w:hAnsi="Arial"/>
          <w:rtl w:val="0"/>
          <w:lang w:val="de-DE"/>
        </w:rPr>
        <w:t>r die Show so richtig durchstarten, wird die Halle zum Wohnzimmer und Lebensmittelpunkt f</w:t>
      </w:r>
      <w:r>
        <w:rPr>
          <w:rFonts w:ascii="Arial" w:hAnsi="Arial" w:hint="default"/>
          <w:rtl w:val="0"/>
          <w:lang w:val="de-DE"/>
        </w:rPr>
        <w:t>ü</w:t>
      </w:r>
      <w:r>
        <w:rPr>
          <w:rFonts w:ascii="Arial" w:hAnsi="Arial"/>
          <w:rtl w:val="0"/>
          <w:lang w:val="de-DE"/>
        </w:rPr>
        <w:t>r die Mitwirkenden. Hier wird zusammen geschwitzt und gelacht und bis an den Rand der Ersch</w:t>
      </w:r>
      <w:r>
        <w:rPr>
          <w:rFonts w:ascii="Arial" w:hAnsi="Arial" w:hint="default"/>
          <w:rtl w:val="0"/>
          <w:lang w:val="de-DE"/>
        </w:rPr>
        <w:t>ö</w:t>
      </w:r>
      <w:r>
        <w:rPr>
          <w:rFonts w:ascii="Arial" w:hAnsi="Arial"/>
          <w:rtl w:val="0"/>
          <w:lang w:val="de-DE"/>
        </w:rPr>
        <w:t>pfung geprobt. Kost</w:t>
      </w:r>
      <w:r>
        <w:rPr>
          <w:rFonts w:ascii="Arial" w:hAnsi="Arial" w:hint="default"/>
          <w:rtl w:val="0"/>
          <w:lang w:val="de-DE"/>
        </w:rPr>
        <w:t>ü</w:t>
      </w:r>
      <w:r>
        <w:rPr>
          <w:rFonts w:ascii="Arial" w:hAnsi="Arial"/>
          <w:rtl w:val="0"/>
          <w:lang w:val="de-DE"/>
        </w:rPr>
        <w:t>me werden produziert, das B</w:t>
      </w:r>
      <w:r>
        <w:rPr>
          <w:rFonts w:ascii="Arial" w:hAnsi="Arial" w:hint="default"/>
          <w:rtl w:val="0"/>
          <w:lang w:val="de-DE"/>
        </w:rPr>
        <w:t>ü</w:t>
      </w:r>
      <w:r>
        <w:rPr>
          <w:rFonts w:ascii="Arial" w:hAnsi="Arial"/>
          <w:rtl w:val="0"/>
          <w:lang w:val="de-DE"/>
        </w:rPr>
        <w:t xml:space="preserve">hnenbild gebaut </w:t>
      </w:r>
      <w:r>
        <w:rPr>
          <w:rFonts w:ascii="Arial" w:hAnsi="Arial" w:hint="default"/>
          <w:rtl w:val="0"/>
          <w:lang w:val="de-DE"/>
        </w:rPr>
        <w:t xml:space="preserve">– </w:t>
      </w:r>
      <w:r>
        <w:rPr>
          <w:rFonts w:ascii="Arial" w:hAnsi="Arial"/>
          <w:rtl w:val="0"/>
          <w:lang w:val="de-DE"/>
        </w:rPr>
        <w:t>Musik und Tanz bringen die meterhohen Stahltr</w:t>
      </w:r>
      <w:r>
        <w:rPr>
          <w:rFonts w:ascii="Arial" w:hAnsi="Arial" w:hint="default"/>
          <w:rtl w:val="0"/>
          <w:lang w:val="de-DE"/>
        </w:rPr>
        <w:t>ä</w:t>
      </w:r>
      <w:r>
        <w:rPr>
          <w:rFonts w:ascii="Arial" w:hAnsi="Arial"/>
          <w:rtl w:val="0"/>
          <w:lang w:val="de-DE"/>
        </w:rPr>
        <w:t xml:space="preserve">ger zum Vibrieren. So auch in diesem Jahr. </w:t>
      </w:r>
    </w:p>
    <w:p>
      <w:pPr>
        <w:pStyle w:val="Freie Form 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jc w:val="both"/>
        <w:rPr>
          <w:rFonts w:ascii="Arial" w:cs="Arial" w:hAnsi="Arial" w:eastAsia="Arial"/>
        </w:rPr>
      </w:pPr>
    </w:p>
    <w:p>
      <w:pPr>
        <w:pStyle w:val="Freie Form 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jc w:val="both"/>
        <w:rPr>
          <w:rFonts w:ascii="Arial" w:cs="Arial" w:hAnsi="Arial" w:eastAsia="Arial"/>
        </w:rPr>
      </w:pPr>
      <w:r>
        <w:rPr>
          <w:rFonts w:ascii="Arial" w:hAnsi="Arial"/>
          <w:rtl w:val="0"/>
          <w:lang w:val="de-DE"/>
        </w:rPr>
        <w:t>Einer der Hauptprotagonisten und langj</w:t>
      </w:r>
      <w:r>
        <w:rPr>
          <w:rFonts w:ascii="Arial" w:hAnsi="Arial" w:hint="default"/>
          <w:rtl w:val="0"/>
          <w:lang w:val="de-DE"/>
        </w:rPr>
        <w:t>ä</w:t>
      </w:r>
      <w:r>
        <w:rPr>
          <w:rFonts w:ascii="Arial" w:hAnsi="Arial"/>
          <w:rtl w:val="0"/>
          <w:lang w:val="de-DE"/>
        </w:rPr>
        <w:t xml:space="preserve">hriger Begleiter aus der Riege der Weltklasse-Artisten ist </w:t>
      </w:r>
      <w:r>
        <w:rPr>
          <w:rFonts w:ascii="Arial" w:hAnsi="Arial"/>
          <w:b w:val="1"/>
          <w:bCs w:val="1"/>
          <w:rtl w:val="0"/>
          <w:lang w:val="de-DE"/>
        </w:rPr>
        <w:t>R</w:t>
      </w:r>
      <w:r>
        <w:rPr>
          <w:rFonts w:ascii="Arial" w:hAnsi="Arial" w:hint="default"/>
          <w:b w:val="1"/>
          <w:bCs w:val="1"/>
          <w:rtl w:val="0"/>
          <w:lang w:val="de-DE"/>
        </w:rPr>
        <w:t>é</w:t>
      </w:r>
      <w:r>
        <w:rPr>
          <w:rFonts w:ascii="Arial" w:hAnsi="Arial"/>
          <w:b w:val="1"/>
          <w:bCs w:val="1"/>
          <w:rtl w:val="0"/>
          <w:lang w:val="de-DE"/>
        </w:rPr>
        <w:t>mi Martin.</w:t>
      </w:r>
      <w:r>
        <w:rPr>
          <w:rFonts w:ascii="Arial" w:hAnsi="Arial"/>
          <w:rtl w:val="0"/>
          <w:lang w:val="de-DE"/>
        </w:rPr>
        <w:t xml:space="preserve"> Er wird in diesem Jahr ma</w:t>
      </w:r>
      <w:r>
        <w:rPr>
          <w:rFonts w:ascii="Arial" w:hAnsi="Arial" w:hint="default"/>
          <w:rtl w:val="0"/>
          <w:lang w:val="de-DE"/>
        </w:rPr>
        <w:t>ß</w:t>
      </w:r>
      <w:r>
        <w:rPr>
          <w:rFonts w:ascii="Arial" w:hAnsi="Arial"/>
          <w:rtl w:val="0"/>
          <w:lang w:val="de-DE"/>
        </w:rPr>
        <w:t>geblich als roter Faden durch die Show f</w:t>
      </w:r>
      <w:r>
        <w:rPr>
          <w:rFonts w:ascii="Arial" w:hAnsi="Arial" w:hint="default"/>
          <w:rtl w:val="0"/>
          <w:lang w:val="de-DE"/>
        </w:rPr>
        <w:t>ü</w:t>
      </w:r>
      <w:r>
        <w:rPr>
          <w:rFonts w:ascii="Arial" w:hAnsi="Arial"/>
          <w:rtl w:val="0"/>
          <w:lang w:val="de-DE"/>
        </w:rPr>
        <w:t xml:space="preserve">hren: </w:t>
      </w:r>
      <w:r>
        <w:rPr>
          <w:rFonts w:ascii="Arial" w:hAnsi="Arial" w:hint="default"/>
          <w:rtl w:val="0"/>
          <w:lang w:val="de-DE"/>
        </w:rPr>
        <w:t>„</w:t>
      </w:r>
      <w:r>
        <w:rPr>
          <w:rFonts w:ascii="Arial" w:hAnsi="Arial"/>
          <w:rtl w:val="0"/>
          <w:lang w:val="de-DE"/>
        </w:rPr>
        <w:t>Das ist f</w:t>
      </w:r>
      <w:r>
        <w:rPr>
          <w:rFonts w:ascii="Arial" w:hAnsi="Arial" w:hint="default"/>
          <w:rtl w:val="0"/>
          <w:lang w:val="de-DE"/>
        </w:rPr>
        <w:t>ü</w:t>
      </w:r>
      <w:r>
        <w:rPr>
          <w:rFonts w:ascii="Arial" w:hAnsi="Arial"/>
          <w:rtl w:val="0"/>
          <w:lang w:val="de-DE"/>
        </w:rPr>
        <w:t>r mich nat</w:t>
      </w:r>
      <w:r>
        <w:rPr>
          <w:rFonts w:ascii="Arial" w:hAnsi="Arial" w:hint="default"/>
          <w:rtl w:val="0"/>
          <w:lang w:val="de-DE"/>
        </w:rPr>
        <w:t>ü</w:t>
      </w:r>
      <w:r>
        <w:rPr>
          <w:rFonts w:ascii="Arial" w:hAnsi="Arial"/>
          <w:rtl w:val="0"/>
          <w:lang w:val="de-DE"/>
        </w:rPr>
        <w:t>rlich besonders interessant, da in der diesj</w:t>
      </w:r>
      <w:r>
        <w:rPr>
          <w:rFonts w:ascii="Arial" w:hAnsi="Arial" w:hint="default"/>
          <w:rtl w:val="0"/>
          <w:lang w:val="de-DE"/>
        </w:rPr>
        <w:t>ä</w:t>
      </w:r>
      <w:r>
        <w:rPr>
          <w:rFonts w:ascii="Arial" w:hAnsi="Arial"/>
          <w:rtl w:val="0"/>
          <w:lang w:val="de-DE"/>
        </w:rPr>
        <w:t>hrigen Jubil</w:t>
      </w:r>
      <w:r>
        <w:rPr>
          <w:rFonts w:ascii="Arial" w:hAnsi="Arial" w:hint="default"/>
          <w:rtl w:val="0"/>
          <w:lang w:val="de-DE"/>
        </w:rPr>
        <w:t>ä</w:t>
      </w:r>
      <w:r>
        <w:rPr>
          <w:rFonts w:ascii="Arial" w:hAnsi="Arial"/>
          <w:rtl w:val="0"/>
          <w:lang w:val="de-DE"/>
        </w:rPr>
        <w:t>umsshow ein R</w:t>
      </w:r>
      <w:r>
        <w:rPr>
          <w:rFonts w:ascii="Arial" w:hAnsi="Arial" w:hint="default"/>
          <w:rtl w:val="0"/>
          <w:lang w:val="de-DE"/>
        </w:rPr>
        <w:t>ü</w:t>
      </w:r>
      <w:r>
        <w:rPr>
          <w:rFonts w:ascii="Arial" w:hAnsi="Arial"/>
          <w:rtl w:val="0"/>
          <w:lang w:val="de-DE"/>
        </w:rPr>
        <w:t xml:space="preserve">ckblick </w:t>
      </w:r>
      <w:r>
        <w:rPr>
          <w:rFonts w:ascii="Arial" w:hAnsi="Arial" w:hint="default"/>
          <w:rtl w:val="0"/>
          <w:lang w:val="de-DE"/>
        </w:rPr>
        <w:t>ü</w:t>
      </w:r>
      <w:r>
        <w:rPr>
          <w:rFonts w:ascii="Arial" w:hAnsi="Arial"/>
          <w:rtl w:val="0"/>
          <w:lang w:val="de-DE"/>
        </w:rPr>
        <w:t>ber die letzten Jahre gegeben wird</w:t>
      </w:r>
      <w:r>
        <w:rPr>
          <w:rFonts w:ascii="Arial" w:hAnsi="Arial" w:hint="default"/>
          <w:rtl w:val="0"/>
          <w:lang w:val="de-DE"/>
        </w:rPr>
        <w:t xml:space="preserve">… </w:t>
      </w:r>
      <w:r>
        <w:rPr>
          <w:rFonts w:ascii="Arial" w:hAnsi="Arial"/>
          <w:rtl w:val="0"/>
          <w:lang w:val="de-DE"/>
        </w:rPr>
        <w:t>und das in Form von einer riesigen, verr</w:t>
      </w:r>
      <w:r>
        <w:rPr>
          <w:rFonts w:ascii="Arial" w:hAnsi="Arial" w:hint="default"/>
          <w:rtl w:val="0"/>
          <w:lang w:val="de-DE"/>
        </w:rPr>
        <w:t>ü</w:t>
      </w:r>
      <w:r>
        <w:rPr>
          <w:rFonts w:ascii="Arial" w:hAnsi="Arial"/>
          <w:rtl w:val="0"/>
          <w:lang w:val="de-DE"/>
        </w:rPr>
        <w:t xml:space="preserve">ckten Party </w:t>
      </w:r>
      <w:r>
        <w:rPr>
          <w:rFonts w:ascii="Arial" w:hAnsi="Arial" w:hint="default"/>
          <w:rtl w:val="0"/>
          <w:lang w:val="de-DE"/>
        </w:rPr>
        <w:t xml:space="preserve">– </w:t>
      </w:r>
      <w:r>
        <w:rPr>
          <w:rFonts w:ascii="Arial" w:hAnsi="Arial"/>
          <w:rtl w:val="0"/>
          <w:lang w:val="de-DE"/>
        </w:rPr>
        <w:t>und ich darf der Gastgeber sein</w:t>
      </w:r>
      <w:r>
        <w:rPr>
          <w:rFonts w:ascii="Arial" w:hAnsi="Arial" w:hint="default"/>
          <w:rtl w:val="0"/>
          <w:lang w:val="de-DE"/>
        </w:rPr>
        <w:t xml:space="preserve">… </w:t>
      </w:r>
      <w:r>
        <w:rPr>
          <w:rFonts w:ascii="Arial Unicode MS" w:cs="Arial Unicode MS" w:hAnsi="Arial Unicode MS" w:eastAsia="Arial Unicode MS"/>
        </w:rPr>
        <w:br w:type="textWrapping"/>
      </w:r>
      <w:r>
        <w:rPr>
          <w:rFonts w:ascii="Arial" w:hAnsi="Arial"/>
          <w:rtl w:val="0"/>
          <w:lang w:val="de-DE"/>
        </w:rPr>
        <w:t>Da ich von Anfang an dabei war, habe ich diese Entwicklung hautnah erlebt. Ich kenne weltweit kein Projekt, was man mit URBANATIX vergleichen k</w:t>
      </w:r>
      <w:r>
        <w:rPr>
          <w:rFonts w:ascii="Arial" w:hAnsi="Arial" w:hint="default"/>
          <w:rtl w:val="0"/>
          <w:lang w:val="de-DE"/>
        </w:rPr>
        <w:t>ö</w:t>
      </w:r>
      <w:r>
        <w:rPr>
          <w:rFonts w:ascii="Arial" w:hAnsi="Arial"/>
          <w:rtl w:val="0"/>
          <w:lang w:val="de-DE"/>
        </w:rPr>
        <w:t xml:space="preserve">nnte. Denn URBANATIX bietet wirklich eine einmalige Plattform, um Profi-Luft zu schnuppern, sich zu entwickeln und weltweit zu vernetzen. Das zeigt mir auch, dass man mit einem Projekt wie URBANATIX die Anreize bekommt, die es braucht, um aus einem Hobby einen Beruf zu machen </w:t>
      </w:r>
      <w:r>
        <w:rPr>
          <w:rFonts w:ascii="Arial" w:hAnsi="Arial" w:hint="default"/>
          <w:rtl w:val="0"/>
          <w:lang w:val="de-DE"/>
        </w:rPr>
        <w:t xml:space="preserve">– </w:t>
      </w:r>
      <w:r>
        <w:rPr>
          <w:rFonts w:ascii="Arial" w:hAnsi="Arial"/>
          <w:rtl w:val="0"/>
          <w:lang w:val="de-DE"/>
        </w:rPr>
        <w:t>und zwar ohne die klassischen Wege einzuschlagen.</w:t>
      </w:r>
      <w:r>
        <w:rPr>
          <w:rFonts w:ascii="Arial" w:hAnsi="Arial" w:hint="default"/>
          <w:rtl w:val="0"/>
          <w:lang w:val="de-DE"/>
        </w:rPr>
        <w:t xml:space="preserve">“ </w:t>
      </w:r>
    </w:p>
    <w:p>
      <w:pPr>
        <w:pStyle w:val="Standard"/>
      </w:pPr>
    </w:p>
    <w:p>
      <w:pPr>
        <w:pStyle w:val="Freie Form 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jc w:val="both"/>
        <w:rPr>
          <w:rFonts w:ascii="Arial" w:cs="Arial" w:hAnsi="Arial" w:eastAsia="Arial"/>
        </w:rPr>
      </w:pPr>
      <w:r>
        <w:rPr>
          <w:rFonts w:ascii="Arial" w:hAnsi="Arial"/>
          <w:rtl w:val="0"/>
          <w:lang w:val="de-DE"/>
        </w:rPr>
        <w:t>Ein weiterer hochkar</w:t>
      </w:r>
      <w:r>
        <w:rPr>
          <w:rFonts w:ascii="Arial" w:hAnsi="Arial" w:hint="default"/>
          <w:rtl w:val="0"/>
          <w:lang w:val="de-DE"/>
        </w:rPr>
        <w:t>ä</w:t>
      </w:r>
      <w:r>
        <w:rPr>
          <w:rFonts w:ascii="Arial" w:hAnsi="Arial"/>
          <w:rtl w:val="0"/>
          <w:lang w:val="de-DE"/>
        </w:rPr>
        <w:t xml:space="preserve">tiger Weltklasse-Artist ist </w:t>
      </w:r>
      <w:r>
        <w:rPr>
          <w:rFonts w:ascii="Arial" w:hAnsi="Arial"/>
          <w:b w:val="1"/>
          <w:bCs w:val="1"/>
          <w:rtl w:val="0"/>
          <w:lang w:val="de-DE"/>
        </w:rPr>
        <w:t xml:space="preserve">Carlos Zaspel. </w:t>
      </w:r>
      <w:r>
        <w:rPr>
          <w:rFonts w:ascii="Arial" w:hAnsi="Arial"/>
          <w:rtl w:val="0"/>
          <w:lang w:val="de-DE"/>
        </w:rPr>
        <w:t>Er</w:t>
      </w:r>
      <w:r>
        <w:rPr>
          <w:rFonts w:ascii="Arial" w:hAnsi="Arial"/>
          <w:b w:val="1"/>
          <w:bCs w:val="1"/>
          <w:rtl w:val="0"/>
          <w:lang w:val="de-DE"/>
        </w:rPr>
        <w:t xml:space="preserve"> </w:t>
      </w:r>
      <w:r>
        <w:rPr>
          <w:rFonts w:ascii="Arial" w:hAnsi="Arial"/>
          <w:rtl w:val="0"/>
          <w:lang w:val="de-DE"/>
        </w:rPr>
        <w:t>brennt f</w:t>
      </w:r>
      <w:r>
        <w:rPr>
          <w:rFonts w:ascii="Arial" w:hAnsi="Arial" w:hint="default"/>
          <w:rtl w:val="0"/>
          <w:lang w:val="de-DE"/>
        </w:rPr>
        <w:t>ü</w:t>
      </w:r>
      <w:r>
        <w:rPr>
          <w:rFonts w:ascii="Arial" w:hAnsi="Arial"/>
          <w:rtl w:val="0"/>
          <w:lang w:val="de-DE"/>
        </w:rPr>
        <w:t xml:space="preserve">r das Crossover aus urbaner und klassischer Bewegungskunst und ist somit bei URBANATIX mit seiner </w:t>
      </w:r>
      <w:r>
        <w:rPr>
          <w:rFonts w:ascii="Arial" w:hAnsi="Arial" w:hint="default"/>
          <w:rtl w:val="0"/>
          <w:lang w:val="de-DE"/>
        </w:rPr>
        <w:t>„</w:t>
      </w:r>
      <w:r>
        <w:rPr>
          <w:rFonts w:ascii="Arial" w:hAnsi="Arial"/>
          <w:rtl w:val="0"/>
          <w:lang w:val="de-DE"/>
        </w:rPr>
        <w:t>Flying Pole</w:t>
      </w:r>
      <w:r>
        <w:rPr>
          <w:rFonts w:ascii="Arial" w:hAnsi="Arial" w:hint="default"/>
          <w:rtl w:val="0"/>
          <w:lang w:val="de-DE"/>
        </w:rPr>
        <w:t xml:space="preserve">“ </w:t>
      </w:r>
      <w:r>
        <w:rPr>
          <w:rFonts w:ascii="Arial" w:hAnsi="Arial"/>
          <w:rtl w:val="0"/>
          <w:lang w:val="de-DE"/>
        </w:rPr>
        <w:t xml:space="preserve">Performance goldrichtig: </w:t>
      </w:r>
      <w:r>
        <w:rPr>
          <w:rFonts w:ascii="Arial" w:hAnsi="Arial" w:hint="default"/>
          <w:rtl w:val="0"/>
          <w:lang w:val="de-DE"/>
        </w:rPr>
        <w:t>„</w:t>
      </w:r>
      <w:r>
        <w:rPr>
          <w:rFonts w:ascii="Arial" w:hAnsi="Arial"/>
          <w:rtl w:val="0"/>
          <w:lang w:val="de-DE"/>
        </w:rPr>
        <w:t>URBANATIX verk</w:t>
      </w:r>
      <w:r>
        <w:rPr>
          <w:rFonts w:ascii="Arial" w:hAnsi="Arial" w:hint="default"/>
          <w:rtl w:val="0"/>
          <w:lang w:val="de-DE"/>
        </w:rPr>
        <w:t>ö</w:t>
      </w:r>
      <w:r>
        <w:rPr>
          <w:rFonts w:ascii="Arial" w:hAnsi="Arial"/>
          <w:rtl w:val="0"/>
          <w:lang w:val="de-DE"/>
        </w:rPr>
        <w:t>rpert exakt den Style, den wir innerhalb unserer Arbeit auf der B</w:t>
      </w:r>
      <w:r>
        <w:rPr>
          <w:rFonts w:ascii="Arial" w:hAnsi="Arial" w:hint="default"/>
          <w:rtl w:val="0"/>
          <w:lang w:val="de-DE"/>
        </w:rPr>
        <w:t>ü</w:t>
      </w:r>
      <w:r>
        <w:rPr>
          <w:rFonts w:ascii="Arial" w:hAnsi="Arial"/>
          <w:rtl w:val="0"/>
          <w:lang w:val="de-DE"/>
        </w:rPr>
        <w:t>hne repr</w:t>
      </w:r>
      <w:r>
        <w:rPr>
          <w:rFonts w:ascii="Arial" w:hAnsi="Arial" w:hint="default"/>
          <w:rtl w:val="0"/>
          <w:lang w:val="de-DE"/>
        </w:rPr>
        <w:t>ä</w:t>
      </w:r>
      <w:r>
        <w:rPr>
          <w:rFonts w:ascii="Arial" w:hAnsi="Arial"/>
          <w:rtl w:val="0"/>
          <w:lang w:val="de-DE"/>
        </w:rPr>
        <w:t>sentieren. Es f</w:t>
      </w:r>
      <w:r>
        <w:rPr>
          <w:rFonts w:ascii="Arial" w:hAnsi="Arial" w:hint="default"/>
          <w:rtl w:val="0"/>
          <w:lang w:val="de-DE"/>
        </w:rPr>
        <w:t>ü</w:t>
      </w:r>
      <w:r>
        <w:rPr>
          <w:rFonts w:ascii="Arial" w:hAnsi="Arial"/>
          <w:rtl w:val="0"/>
          <w:lang w:val="de-DE"/>
        </w:rPr>
        <w:t>hlt sich nat</w:t>
      </w:r>
      <w:r>
        <w:rPr>
          <w:rFonts w:ascii="Arial" w:hAnsi="Arial" w:hint="default"/>
          <w:rtl w:val="0"/>
          <w:lang w:val="de-DE"/>
        </w:rPr>
        <w:t>ü</w:t>
      </w:r>
      <w:r>
        <w:rPr>
          <w:rFonts w:ascii="Arial" w:hAnsi="Arial"/>
          <w:rtl w:val="0"/>
          <w:lang w:val="de-DE"/>
        </w:rPr>
        <w:t>rlich f</w:t>
      </w:r>
      <w:r>
        <w:rPr>
          <w:rFonts w:ascii="Arial" w:hAnsi="Arial" w:hint="default"/>
          <w:rtl w:val="0"/>
          <w:lang w:val="de-DE"/>
        </w:rPr>
        <w:t>ü</w:t>
      </w:r>
      <w:r>
        <w:rPr>
          <w:rFonts w:ascii="Arial" w:hAnsi="Arial"/>
          <w:rtl w:val="0"/>
          <w:lang w:val="de-DE"/>
        </w:rPr>
        <w:t>r uns an. Wir k</w:t>
      </w:r>
      <w:r>
        <w:rPr>
          <w:rFonts w:ascii="Arial" w:hAnsi="Arial" w:hint="default"/>
          <w:rtl w:val="0"/>
          <w:lang w:val="de-DE"/>
        </w:rPr>
        <w:t>ö</w:t>
      </w:r>
      <w:r>
        <w:rPr>
          <w:rFonts w:ascii="Arial" w:hAnsi="Arial"/>
          <w:rtl w:val="0"/>
          <w:lang w:val="de-DE"/>
        </w:rPr>
        <w:t xml:space="preserve">nnen wir selbst sein </w:t>
      </w:r>
      <w:r>
        <w:rPr>
          <w:rFonts w:ascii="Arial" w:hAnsi="Arial" w:hint="default"/>
          <w:rtl w:val="0"/>
          <w:lang w:val="de-DE"/>
        </w:rPr>
        <w:t>– </w:t>
      </w:r>
      <w:r>
        <w:rPr>
          <w:rFonts w:ascii="Arial" w:hAnsi="Arial"/>
          <w:rtl w:val="0"/>
          <w:lang w:val="de-DE"/>
        </w:rPr>
        <w:t>fernab von der glamour</w:t>
      </w:r>
      <w:r>
        <w:rPr>
          <w:rFonts w:ascii="Arial" w:hAnsi="Arial" w:hint="default"/>
          <w:rtl w:val="0"/>
          <w:lang w:val="de-DE"/>
        </w:rPr>
        <w:t>ö</w:t>
      </w:r>
      <w:r>
        <w:rPr>
          <w:rFonts w:ascii="Arial" w:hAnsi="Arial"/>
          <w:rtl w:val="0"/>
          <w:lang w:val="de-DE"/>
        </w:rPr>
        <w:t>sen Zirkuswelt. Als Solok</w:t>
      </w:r>
      <w:r>
        <w:rPr>
          <w:rFonts w:ascii="Arial" w:hAnsi="Arial" w:hint="default"/>
          <w:rtl w:val="0"/>
          <w:lang w:val="de-DE"/>
        </w:rPr>
        <w:t>ü</w:t>
      </w:r>
      <w:r>
        <w:rPr>
          <w:rFonts w:ascii="Arial" w:hAnsi="Arial"/>
          <w:rtl w:val="0"/>
          <w:lang w:val="de-DE"/>
        </w:rPr>
        <w:t>nstler hatte ich bereits die M</w:t>
      </w:r>
      <w:r>
        <w:rPr>
          <w:rFonts w:ascii="Arial" w:hAnsi="Arial" w:hint="default"/>
          <w:rtl w:val="0"/>
          <w:lang w:val="de-DE"/>
        </w:rPr>
        <w:t>ö</w:t>
      </w:r>
      <w:r>
        <w:rPr>
          <w:rFonts w:ascii="Arial" w:hAnsi="Arial"/>
          <w:rtl w:val="0"/>
          <w:lang w:val="de-DE"/>
        </w:rPr>
        <w:t xml:space="preserve">glichkeit, bei URBANATIX dabei zu sein </w:t>
      </w:r>
      <w:r>
        <w:rPr>
          <w:rFonts w:ascii="Arial" w:hAnsi="Arial" w:hint="default"/>
          <w:rtl w:val="0"/>
          <w:lang w:val="de-DE"/>
        </w:rPr>
        <w:t xml:space="preserve">– </w:t>
      </w:r>
      <w:r>
        <w:rPr>
          <w:rFonts w:ascii="Arial" w:hAnsi="Arial"/>
          <w:rtl w:val="0"/>
          <w:lang w:val="de-DE"/>
        </w:rPr>
        <w:t>so war es f</w:t>
      </w:r>
      <w:r>
        <w:rPr>
          <w:rFonts w:ascii="Arial" w:hAnsi="Arial" w:hint="default"/>
          <w:rtl w:val="0"/>
          <w:lang w:val="de-DE"/>
        </w:rPr>
        <w:t>ü</w:t>
      </w:r>
      <w:r>
        <w:rPr>
          <w:rFonts w:ascii="Arial" w:hAnsi="Arial"/>
          <w:rtl w:val="0"/>
          <w:lang w:val="de-DE"/>
        </w:rPr>
        <w:t>r uns keine Frage, auch als Duo (mit Mario Espanol) nach Bochum, vor allem in diese wunderbare Location, zur</w:t>
      </w:r>
      <w:r>
        <w:rPr>
          <w:rFonts w:ascii="Arial" w:hAnsi="Arial" w:hint="default"/>
          <w:rtl w:val="0"/>
          <w:lang w:val="de-DE"/>
        </w:rPr>
        <w:t>ü</w:t>
      </w:r>
      <w:r>
        <w:rPr>
          <w:rFonts w:ascii="Arial" w:hAnsi="Arial"/>
          <w:rtl w:val="0"/>
          <w:lang w:val="de-DE"/>
        </w:rPr>
        <w:t>ckzukehren.</w:t>
      </w:r>
      <w:r>
        <w:rPr>
          <w:rFonts w:ascii="Arial" w:hAnsi="Arial" w:hint="default"/>
          <w:rtl w:val="0"/>
          <w:lang w:val="de-DE"/>
        </w:rPr>
        <w:t>“</w:t>
      </w:r>
    </w:p>
    <w:p>
      <w:pPr>
        <w:pStyle w:val="Freie Form 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spacing w:line="288" w:lineRule="auto"/>
        <w:jc w:val="both"/>
        <w:rPr>
          <w:rFonts w:ascii="Arial" w:cs="Arial" w:hAnsi="Arial" w:eastAsia="Arial"/>
        </w:rPr>
      </w:pPr>
    </w:p>
    <w:p>
      <w:pPr>
        <w:pStyle w:val="Standard"/>
        <w:rPr>
          <w:b w:val="1"/>
          <w:bCs w:val="1"/>
        </w:rPr>
      </w:pPr>
      <w:r>
        <w:rPr>
          <w:b w:val="1"/>
          <w:bCs w:val="1"/>
          <w:rtl w:val="0"/>
          <w:lang w:val="de-DE"/>
        </w:rPr>
        <w:t>Carlos Zaspel</w:t>
      </w:r>
      <w:r>
        <w:rPr>
          <w:rtl w:val="0"/>
        </w:rPr>
        <w:t xml:space="preserve"> und </w:t>
      </w:r>
      <w:r>
        <w:rPr>
          <w:b w:val="1"/>
          <w:bCs w:val="1"/>
          <w:rtl w:val="0"/>
          <w:lang w:val="de-DE"/>
        </w:rPr>
        <w:t>Mario Espanol</w:t>
      </w:r>
      <w:r>
        <w:rPr>
          <w:rtl w:val="0"/>
        </w:rPr>
        <w:t xml:space="preserve"> als Duo am </w:t>
      </w:r>
      <w:r>
        <w:rPr>
          <w:rtl w:val="0"/>
        </w:rPr>
        <w:t>„</w:t>
      </w:r>
      <w:r>
        <w:rPr>
          <w:rtl w:val="0"/>
        </w:rPr>
        <w:t>Flying Pole</w:t>
      </w:r>
      <w:r>
        <w:rPr>
          <w:rtl w:val="0"/>
        </w:rPr>
        <w:t>“</w:t>
      </w:r>
      <w:r>
        <w:rPr>
          <w:rtl w:val="0"/>
        </w:rPr>
        <w:t xml:space="preserve">, also an der </w:t>
      </w:r>
      <w:r>
        <w:rPr>
          <w:rtl w:val="0"/>
        </w:rPr>
        <w:t>„</w:t>
      </w:r>
      <w:r>
        <w:rPr>
          <w:rtl w:val="0"/>
        </w:rPr>
        <w:t>fliegenden Stange</w:t>
      </w:r>
      <w:r>
        <w:rPr>
          <w:rtl w:val="0"/>
        </w:rPr>
        <w:t>“</w:t>
      </w:r>
      <w:r>
        <w:rPr>
          <w:rtl w:val="0"/>
        </w:rPr>
        <w:t xml:space="preserve">, sind </w:t>
      </w:r>
      <w:r>
        <w:rPr>
          <w:rtl w:val="0"/>
        </w:rPr>
        <w:t xml:space="preserve">– </w:t>
      </w:r>
      <w:r>
        <w:rPr>
          <w:rtl w:val="0"/>
        </w:rPr>
        <w:t xml:space="preserve">neben </w:t>
      </w:r>
      <w:r>
        <w:rPr>
          <w:b w:val="1"/>
          <w:bCs w:val="1"/>
          <w:rtl w:val="0"/>
          <w:lang w:val="de-DE"/>
        </w:rPr>
        <w:t>R</w:t>
      </w:r>
      <w:r>
        <w:rPr>
          <w:b w:val="1"/>
          <w:bCs w:val="1"/>
          <w:rtl w:val="0"/>
          <w:lang w:val="de-DE"/>
        </w:rPr>
        <w:t>é</w:t>
      </w:r>
      <w:r>
        <w:rPr>
          <w:b w:val="1"/>
          <w:bCs w:val="1"/>
          <w:rtl w:val="0"/>
          <w:lang w:val="de-DE"/>
        </w:rPr>
        <w:t>mi Martin</w:t>
      </w:r>
      <w:r>
        <w:rPr>
          <w:rtl w:val="0"/>
        </w:rPr>
        <w:t xml:space="preserve"> – </w:t>
      </w:r>
      <w:r>
        <w:rPr>
          <w:rtl w:val="0"/>
        </w:rPr>
        <w:t xml:space="preserve">zwei der insgesamt zehn Ausnahme-Artisten aus dem internationalen Genre: </w:t>
      </w:r>
      <w:r>
        <w:rPr>
          <w:b w:val="1"/>
          <w:bCs w:val="1"/>
          <w:rtl w:val="0"/>
          <w:lang w:val="de-DE"/>
        </w:rPr>
        <w:t>Aur</w:t>
      </w:r>
      <w:r>
        <w:rPr>
          <w:b w:val="1"/>
          <w:bCs w:val="1"/>
          <w:rtl w:val="0"/>
          <w:lang w:val="de-DE"/>
        </w:rPr>
        <w:t>é</w:t>
      </w:r>
      <w:r>
        <w:rPr>
          <w:b w:val="1"/>
          <w:bCs w:val="1"/>
          <w:rtl w:val="0"/>
          <w:lang w:val="de-DE"/>
        </w:rPr>
        <w:t xml:space="preserve">lien Oudot </w:t>
      </w:r>
      <w:r>
        <w:rPr>
          <w:rtl w:val="0"/>
        </w:rPr>
        <w:t xml:space="preserve">(Acrobatic Dance), </w:t>
      </w:r>
      <w:r>
        <w:rPr>
          <w:b w:val="1"/>
          <w:bCs w:val="1"/>
          <w:rtl w:val="0"/>
          <w:lang w:val="de-DE"/>
        </w:rPr>
        <w:t xml:space="preserve">Devin Henderson </w:t>
      </w:r>
      <w:r>
        <w:rPr>
          <w:rtl w:val="0"/>
        </w:rPr>
        <w:t xml:space="preserve">(Chinese Pole), </w:t>
      </w:r>
      <w:r>
        <w:rPr>
          <w:b w:val="1"/>
          <w:bCs w:val="1"/>
          <w:rtl w:val="0"/>
          <w:lang w:val="de-DE"/>
        </w:rPr>
        <w:t xml:space="preserve">Dominic Cruz </w:t>
      </w:r>
      <w:r>
        <w:rPr>
          <w:rtl w:val="0"/>
        </w:rPr>
        <w:t xml:space="preserve">(Chinese Pole), </w:t>
      </w:r>
      <w:r>
        <w:rPr>
          <w:b w:val="1"/>
          <w:bCs w:val="1"/>
          <w:rtl w:val="0"/>
          <w:lang w:val="de-DE"/>
        </w:rPr>
        <w:t xml:space="preserve">Michael Hottier </w:t>
      </w:r>
      <w:r>
        <w:rPr>
          <w:rtl w:val="0"/>
        </w:rPr>
        <w:t xml:space="preserve">(Areal Straps) und </w:t>
      </w:r>
      <w:r>
        <w:rPr>
          <w:b w:val="1"/>
          <w:bCs w:val="1"/>
          <w:rtl w:val="0"/>
          <w:lang w:val="de-DE"/>
        </w:rPr>
        <w:t>Maya Kesselmann (</w:t>
      </w:r>
      <w:r>
        <w:rPr>
          <w:rtl w:val="0"/>
        </w:rPr>
        <w:t xml:space="preserve">Hoop Diving Performance), </w:t>
      </w:r>
      <w:r>
        <w:rPr>
          <w:b w:val="1"/>
          <w:bCs w:val="1"/>
          <w:rtl w:val="0"/>
          <w:lang w:val="de-DE"/>
        </w:rPr>
        <w:t xml:space="preserve">Mandi Orozco </w:t>
      </w:r>
      <w:r>
        <w:rPr>
          <w:rtl w:val="0"/>
        </w:rPr>
        <w:t xml:space="preserve">(Treadmill, engl. Laufband) und der Franzose und mehrfache Diabolo-Weltrekordhalter </w:t>
      </w:r>
      <w:r>
        <w:rPr>
          <w:b w:val="1"/>
          <w:bCs w:val="1"/>
          <w:rtl w:val="0"/>
          <w:lang w:val="de-DE"/>
        </w:rPr>
        <w:t>Guillaume Karpowicz.</w:t>
      </w:r>
      <w:r>
        <w:rPr>
          <w:b w:val="1"/>
          <w:bCs w:val="1"/>
        </w:rPr>
        <w:drawing>
          <wp:anchor distT="0" distB="0" distL="0" distR="0" simplePos="0" relativeHeight="251663360" behindDoc="0" locked="0" layoutInCell="1" allowOverlap="1">
            <wp:simplePos x="0" y="0"/>
            <wp:positionH relativeFrom="margin">
              <wp:posOffset>1402079</wp:posOffset>
            </wp:positionH>
            <wp:positionV relativeFrom="line">
              <wp:posOffset>329188</wp:posOffset>
            </wp:positionV>
            <wp:extent cx="1066801" cy="241301"/>
            <wp:effectExtent l="0" t="0" r="0" b="0"/>
            <wp:wrapSquare wrapText="bothSides" distL="0" distR="0" distT="0" distB="0"/>
            <wp:docPr id="1073741835" name="officeArt object" descr="image1.jpeg"/>
            <wp:cNvGraphicFramePr/>
            <a:graphic xmlns:a="http://schemas.openxmlformats.org/drawingml/2006/main">
              <a:graphicData uri="http://schemas.openxmlformats.org/drawingml/2006/picture">
                <pic:pic xmlns:pic="http://schemas.openxmlformats.org/drawingml/2006/picture">
                  <pic:nvPicPr>
                    <pic:cNvPr id="1073741835" name="image1.jpeg" descr="image1.jpeg"/>
                    <pic:cNvPicPr>
                      <a:picLocks noChangeAspect="1"/>
                    </pic:cNvPicPr>
                  </pic:nvPicPr>
                  <pic:blipFill>
                    <a:blip r:embed="rId4">
                      <a:extLst/>
                    </a:blip>
                    <a:stretch>
                      <a:fillRect/>
                    </a:stretch>
                  </pic:blipFill>
                  <pic:spPr>
                    <a:xfrm>
                      <a:off x="0" y="0"/>
                      <a:ext cx="1066801" cy="241301"/>
                    </a:xfrm>
                    <a:prstGeom prst="rect">
                      <a:avLst/>
                    </a:prstGeom>
                    <a:ln w="12700" cap="flat">
                      <a:noFill/>
                      <a:miter lim="400000"/>
                    </a:ln>
                    <a:effectLst/>
                  </pic:spPr>
                </pic:pic>
              </a:graphicData>
            </a:graphic>
          </wp:anchor>
        </w:drawing>
      </w:r>
      <w:r>
        <w:rPr>
          <w:b w:val="1"/>
          <w:bCs w:val="1"/>
          <w:rtl w:val="0"/>
          <w:lang w:val="de-DE"/>
        </w:rPr>
        <w:t xml:space="preserve"> </w:t>
      </w:r>
    </w:p>
    <w:p>
      <w:pPr>
        <w:pStyle w:val="Standard"/>
      </w:pPr>
      <w:r>
        <w:rPr>
          <w:rtl w:val="0"/>
        </w:rPr>
        <w:t>Sie alle werden zusammen mit den hiesigen Urban Artists bzw. Street Artisten aus den Bereichen Tricking/Parkour, Skating, Breakdance, BeatBox, Biking, Slackline und Tanz als 50-k</w:t>
      </w:r>
      <w:r>
        <w:rPr>
          <w:rtl w:val="0"/>
        </w:rPr>
        <w:t>ö</w:t>
      </w:r>
      <w:r>
        <w:rPr>
          <w:rtl w:val="0"/>
        </w:rPr>
        <w:t>pfiges Show-Ensemble binnen weniger Tage ein Feuerwerk der Extreme und Emotionen auf die B</w:t>
      </w:r>
      <w:r>
        <w:rPr>
          <w:rtl w:val="0"/>
        </w:rPr>
        <w:t>ü</w:t>
      </w:r>
      <w:r>
        <w:rPr>
          <w:rtl w:val="0"/>
        </w:rPr>
        <w:t>hne bringen.</w:t>
      </w:r>
    </w:p>
    <w:p>
      <w:pPr>
        <w:pStyle w:val="Standard"/>
        <w:jc w:val="left"/>
      </w:pPr>
    </w:p>
    <w:p>
      <w:pPr>
        <w:pStyle w:val="Freie Form 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jc w:val="both"/>
        <w:rPr>
          <w:rFonts w:ascii="Arial" w:cs="Arial" w:hAnsi="Arial" w:eastAsia="Arial"/>
        </w:rPr>
      </w:pPr>
      <w:r>
        <w:rPr>
          <w:rFonts w:ascii="Arial" w:hAnsi="Arial"/>
          <w:b w:val="1"/>
          <w:bCs w:val="1"/>
          <w:rtl w:val="0"/>
          <w:lang w:val="de-DE"/>
        </w:rPr>
        <w:t xml:space="preserve">Andreas Kuchajda </w:t>
      </w:r>
      <w:r>
        <w:rPr>
          <w:rFonts w:ascii="Arial" w:hAnsi="Arial"/>
          <w:rtl w:val="0"/>
          <w:lang w:val="de-DE"/>
        </w:rPr>
        <w:t>(Gesch</w:t>
      </w:r>
      <w:r>
        <w:rPr>
          <w:rFonts w:ascii="Arial" w:hAnsi="Arial" w:hint="default"/>
          <w:rtl w:val="0"/>
          <w:lang w:val="de-DE"/>
        </w:rPr>
        <w:t>ä</w:t>
      </w:r>
      <w:r>
        <w:rPr>
          <w:rFonts w:ascii="Arial" w:hAnsi="Arial"/>
          <w:rtl w:val="0"/>
          <w:lang w:val="de-DE"/>
        </w:rPr>
        <w:t>ftsf</w:t>
      </w:r>
      <w:r>
        <w:rPr>
          <w:rFonts w:ascii="Arial" w:hAnsi="Arial" w:hint="default"/>
          <w:rtl w:val="0"/>
          <w:lang w:val="de-DE"/>
        </w:rPr>
        <w:t>ü</w:t>
      </w:r>
      <w:r>
        <w:rPr>
          <w:rFonts w:ascii="Arial" w:hAnsi="Arial"/>
          <w:rtl w:val="0"/>
          <w:lang w:val="de-DE"/>
        </w:rPr>
        <w:t>hrer der Bochumer Veranstaltungs-GmbH | Jahrhunderthalle Bochum) wei</w:t>
      </w:r>
      <w:r>
        <w:rPr>
          <w:rFonts w:ascii="Arial" w:hAnsi="Arial" w:hint="default"/>
          <w:rtl w:val="0"/>
          <w:lang w:val="de-DE"/>
        </w:rPr>
        <w:t>ß</w:t>
      </w:r>
      <w:r>
        <w:rPr>
          <w:rFonts w:ascii="Arial" w:hAnsi="Arial"/>
          <w:rtl w:val="0"/>
          <w:lang w:val="de-DE"/>
        </w:rPr>
        <w:t>, was das hei</w:t>
      </w:r>
      <w:r>
        <w:rPr>
          <w:rFonts w:ascii="Arial" w:hAnsi="Arial" w:hint="default"/>
          <w:rtl w:val="0"/>
          <w:lang w:val="de-DE"/>
        </w:rPr>
        <w:t>ß</w:t>
      </w:r>
      <w:r>
        <w:rPr>
          <w:rFonts w:ascii="Arial" w:hAnsi="Arial"/>
          <w:rtl w:val="0"/>
          <w:lang w:val="de-DE"/>
        </w:rPr>
        <w:t xml:space="preserve">t: </w:t>
      </w:r>
      <w:r>
        <w:rPr>
          <w:rFonts w:ascii="Arial" w:hAnsi="Arial" w:hint="default"/>
          <w:rtl w:val="0"/>
          <w:lang w:val="de-DE"/>
        </w:rPr>
        <w:t>„</w:t>
      </w:r>
      <w:r>
        <w:rPr>
          <w:rFonts w:ascii="Arial" w:hAnsi="Arial"/>
          <w:rtl w:val="0"/>
          <w:lang w:val="de-DE"/>
        </w:rPr>
        <w:t xml:space="preserve">Das gesamte Team der Jahrhunderthalle Bochum, vom Techniker bis zur Veranstaltungsleitung, von der Marketingabteilung bis zu den Mitarbeitern der Gastronomie - arbeitet auf Hochtouren. Aber alle sind inzwischen Teil der URBANATIX-Familie. Seitdem wir, die Bochumer Veranstaltungs-GmbH, die Rolle des Veranstalters </w:t>
      </w:r>
      <w:r>
        <w:rPr>
          <w:rFonts w:ascii="Arial" w:hAnsi="Arial" w:hint="default"/>
          <w:rtl w:val="0"/>
          <w:lang w:val="de-DE"/>
        </w:rPr>
        <w:t>ü</w:t>
      </w:r>
      <w:r>
        <w:rPr>
          <w:rFonts w:ascii="Arial" w:hAnsi="Arial"/>
          <w:rtl w:val="0"/>
          <w:lang w:val="de-DE"/>
        </w:rPr>
        <w:t>bernommen haben, ist das Team noch fester zusammengewachsen. Jedes Jahr bedeutet URBANATIX deshalb auch Familientreffen.</w:t>
      </w:r>
      <w:r>
        <w:rPr>
          <w:rFonts w:ascii="Arial" w:hAnsi="Arial" w:hint="default"/>
          <w:rtl w:val="0"/>
          <w:lang w:val="de-DE"/>
        </w:rPr>
        <w:t xml:space="preserve">“ </w:t>
      </w:r>
    </w:p>
    <w:p>
      <w:pPr>
        <w:pStyle w:val="Freie Form 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jc w:val="both"/>
        <w:rPr>
          <w:rFonts w:ascii="Arial" w:cs="Arial" w:hAnsi="Arial" w:eastAsia="Arial"/>
        </w:rPr>
      </w:pPr>
    </w:p>
    <w:p>
      <w:pPr>
        <w:pStyle w:val="Freie Form 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jc w:val="both"/>
        <w:rPr>
          <w:rFonts w:ascii="Arial" w:cs="Arial" w:hAnsi="Arial" w:eastAsia="Arial"/>
        </w:rPr>
      </w:pPr>
      <w:r>
        <w:rPr>
          <w:rFonts w:ascii="Arial" w:hAnsi="Arial"/>
          <w:rtl w:val="0"/>
          <w:lang w:val="de-DE"/>
        </w:rPr>
        <w:t>Und auch die wichtige Unterst</w:t>
      </w:r>
      <w:r>
        <w:rPr>
          <w:rFonts w:ascii="Arial" w:hAnsi="Arial" w:hint="default"/>
          <w:rtl w:val="0"/>
          <w:lang w:val="de-DE"/>
        </w:rPr>
        <w:t>ü</w:t>
      </w:r>
      <w:r>
        <w:rPr>
          <w:rFonts w:ascii="Arial" w:hAnsi="Arial"/>
          <w:rtl w:val="0"/>
          <w:lang w:val="de-DE"/>
        </w:rPr>
        <w:t>tzung der Partner und F</w:t>
      </w:r>
      <w:r>
        <w:rPr>
          <w:rFonts w:ascii="Arial" w:hAnsi="Arial" w:hint="default"/>
          <w:rtl w:val="0"/>
          <w:lang w:val="de-DE"/>
        </w:rPr>
        <w:t>ö</w:t>
      </w:r>
      <w:r>
        <w:rPr>
          <w:rFonts w:ascii="Arial" w:hAnsi="Arial"/>
          <w:rtl w:val="0"/>
          <w:lang w:val="de-DE"/>
        </w:rPr>
        <w:t xml:space="preserve">rderer zieht sich seit Anbeginn wie ein roter Faden durch die Realisierung von URBANATIX. Nach wie vor beeindruckt und </w:t>
      </w:r>
      <w:r>
        <w:rPr>
          <w:rFonts w:ascii="Arial" w:hAnsi="Arial" w:hint="default"/>
          <w:rtl w:val="0"/>
          <w:lang w:val="de-DE"/>
        </w:rPr>
        <w:t>ü</w:t>
      </w:r>
      <w:r>
        <w:rPr>
          <w:rFonts w:ascii="Arial" w:hAnsi="Arial"/>
          <w:rtl w:val="0"/>
          <w:lang w:val="de-DE"/>
        </w:rPr>
        <w:t>berzeugt von der Relevanz dieses Projektes f</w:t>
      </w:r>
      <w:r>
        <w:rPr>
          <w:rFonts w:ascii="Arial" w:hAnsi="Arial" w:hint="default"/>
          <w:rtl w:val="0"/>
          <w:lang w:val="de-DE"/>
        </w:rPr>
        <w:t>ü</w:t>
      </w:r>
      <w:r>
        <w:rPr>
          <w:rFonts w:ascii="Arial" w:hAnsi="Arial"/>
          <w:rtl w:val="0"/>
          <w:lang w:val="de-DE"/>
        </w:rPr>
        <w:t>r Bochum und f</w:t>
      </w:r>
      <w:r>
        <w:rPr>
          <w:rFonts w:ascii="Arial" w:hAnsi="Arial" w:hint="default"/>
          <w:rtl w:val="0"/>
          <w:lang w:val="de-DE"/>
        </w:rPr>
        <w:t>ü</w:t>
      </w:r>
      <w:r>
        <w:rPr>
          <w:rFonts w:ascii="Arial" w:hAnsi="Arial"/>
          <w:rtl w:val="0"/>
          <w:lang w:val="de-DE"/>
        </w:rPr>
        <w:t xml:space="preserve">r die gesamte Region, zeigte sich heute u.a. die </w:t>
      </w:r>
      <w:r>
        <w:rPr>
          <w:rFonts w:ascii="Arial" w:hAnsi="Arial"/>
          <w:b w:val="1"/>
          <w:bCs w:val="1"/>
          <w:rtl w:val="0"/>
          <w:lang w:val="de-DE"/>
        </w:rPr>
        <w:t>Sparkasse Bochum</w:t>
      </w:r>
      <w:r>
        <w:rPr>
          <w:rFonts w:ascii="Arial" w:hAnsi="Arial"/>
          <w:rtl w:val="0"/>
          <w:lang w:val="de-DE"/>
        </w:rPr>
        <w:t xml:space="preserve">, vertreten durch Kommunikationschefin Annette Adameit: </w:t>
      </w:r>
      <w:r>
        <w:rPr>
          <w:rFonts w:ascii="Arial" w:hAnsi="Arial" w:hint="default"/>
          <w:rtl w:val="0"/>
          <w:lang w:val="de-DE"/>
        </w:rPr>
        <w:t>„</w:t>
      </w:r>
      <w:r>
        <w:rPr>
          <w:rFonts w:ascii="Arial" w:hAnsi="Arial"/>
          <w:rtl w:val="0"/>
          <w:lang w:val="de-DE"/>
        </w:rPr>
        <w:t xml:space="preserve">Rasant, innovativ, authentisch und immer wieder neu </w:t>
      </w:r>
      <w:r>
        <w:rPr>
          <w:rFonts w:ascii="Arial" w:hAnsi="Arial" w:hint="default"/>
          <w:rtl w:val="0"/>
          <w:lang w:val="de-DE"/>
        </w:rPr>
        <w:t xml:space="preserve">– </w:t>
      </w:r>
      <w:r>
        <w:rPr>
          <w:rFonts w:ascii="Arial" w:hAnsi="Arial"/>
          <w:rtl w:val="0"/>
          <w:lang w:val="de-DE"/>
        </w:rPr>
        <w:t>so erlebe ich jede Show! Das passt zu unserer Stadt. Das passt zur Sparkasse Bochum. Ich bin ein bisschen stolz, dass wir von Anfang an mit dabei sind.</w:t>
      </w:r>
      <w:r>
        <w:rPr>
          <w:rFonts w:ascii="Arial" w:hAnsi="Arial" w:hint="default"/>
          <w:rtl w:val="0"/>
          <w:lang w:val="de-DE"/>
        </w:rPr>
        <w:t>“</w:t>
      </w:r>
    </w:p>
    <w:p>
      <w:pPr>
        <w:pStyle w:val="Standard"/>
      </w:pPr>
      <w:r>
        <w:rPr>
          <w:rtl w:val="0"/>
        </w:rPr>
        <w:t>„</w:t>
      </w:r>
      <w:r>
        <w:rPr>
          <w:rtl w:val="0"/>
        </w:rPr>
        <w:t xml:space="preserve">Die </w:t>
      </w:r>
      <w:r>
        <w:rPr>
          <w:b w:val="1"/>
          <w:bCs w:val="1"/>
          <w:rtl w:val="0"/>
          <w:lang w:val="de-DE"/>
        </w:rPr>
        <w:t>Stadtwerke Bochum</w:t>
      </w:r>
      <w:r>
        <w:rPr>
          <w:rtl w:val="0"/>
        </w:rPr>
        <w:t xml:space="preserve"> unterst</w:t>
      </w:r>
      <w:r>
        <w:rPr>
          <w:rtl w:val="0"/>
        </w:rPr>
        <w:t>ü</w:t>
      </w:r>
      <w:r>
        <w:rPr>
          <w:rtl w:val="0"/>
        </w:rPr>
        <w:t>tzen URBANATIX als Zukunftsprojekt. Unser Aufsichtsrat hat entschieden, die langj</w:t>
      </w:r>
      <w:r>
        <w:rPr>
          <w:rtl w:val="0"/>
        </w:rPr>
        <w:t>ä</w:t>
      </w:r>
      <w:r>
        <w:rPr>
          <w:rtl w:val="0"/>
        </w:rPr>
        <w:t>hrige erfolgreiche Kooperation um weitere drei Jahre bis zum Jahr 2022 zu verl</w:t>
      </w:r>
      <w:r>
        <w:rPr>
          <w:rtl w:val="0"/>
        </w:rPr>
        <w:t>ä</w:t>
      </w:r>
      <w:r>
        <w:rPr>
          <w:rtl w:val="0"/>
        </w:rPr>
        <w:t>ngern</w:t>
      </w:r>
      <w:r>
        <w:rPr>
          <w:rtl w:val="0"/>
        </w:rPr>
        <w:t>“</w:t>
      </w:r>
      <w:r>
        <w:rPr>
          <w:rtl w:val="0"/>
        </w:rPr>
        <w:t>, bekr</w:t>
      </w:r>
      <w:r>
        <w:rPr>
          <w:rtl w:val="0"/>
        </w:rPr>
        <w:t>ä</w:t>
      </w:r>
      <w:r>
        <w:rPr>
          <w:rtl w:val="0"/>
        </w:rPr>
        <w:t xml:space="preserve">ftigte Kai Krischnak, Leiter Unternehmenskommunikation der Stadtwerke Bochum. </w:t>
      </w:r>
      <w:r>
        <w:rPr>
          <w:rtl w:val="0"/>
        </w:rPr>
        <w:t>„</w:t>
      </w:r>
      <w:r>
        <w:rPr>
          <w:rtl w:val="0"/>
        </w:rPr>
        <w:t>URBANATIX ist ein Projekt mit Leuchtturm-Charakter f</w:t>
      </w:r>
      <w:r>
        <w:rPr>
          <w:rtl w:val="0"/>
        </w:rPr>
        <w:t>ü</w:t>
      </w:r>
      <w:r>
        <w:rPr>
          <w:rtl w:val="0"/>
        </w:rPr>
        <w:t>r Bochum und das gesamte Ruhrgebiet und verbindet eine spektakul</w:t>
      </w:r>
      <w:r>
        <w:rPr>
          <w:rtl w:val="0"/>
        </w:rPr>
        <w:t>ä</w:t>
      </w:r>
      <w:r>
        <w:rPr>
          <w:rtl w:val="0"/>
        </w:rPr>
        <w:t>re Show mit nachhaltiger Jugend- und Nachwuchsf</w:t>
      </w:r>
      <w:r>
        <w:rPr>
          <w:rtl w:val="0"/>
        </w:rPr>
        <w:t>ö</w:t>
      </w:r>
      <w:r>
        <w:rPr>
          <w:rtl w:val="0"/>
        </w:rPr>
        <w:t>rderung.</w:t>
      </w:r>
      <w:r>
        <w:rPr>
          <w:rtl w:val="0"/>
        </w:rPr>
        <w:t>“</w:t>
      </w:r>
    </w:p>
    <w:p>
      <w:pPr>
        <w:pStyle w:val="Standard"/>
      </w:pPr>
      <w:r>
        <w:rPr>
          <w:rtl w:val="0"/>
        </w:rPr>
        <w:t>„</w:t>
      </w:r>
      <w:r>
        <w:rPr>
          <w:rtl w:val="0"/>
        </w:rPr>
        <w:t>Wie abwechslungsreich und kreativ sich Menschen bewegen k</w:t>
      </w:r>
      <w:r>
        <w:rPr>
          <w:rtl w:val="0"/>
        </w:rPr>
        <w:t>ö</w:t>
      </w:r>
      <w:r>
        <w:rPr>
          <w:rtl w:val="0"/>
        </w:rPr>
        <w:t>nnen, stellt URBANATIX immer wieder aufs Neue unter Beweis. Wenn sich die K</w:t>
      </w:r>
      <w:r>
        <w:rPr>
          <w:rtl w:val="0"/>
        </w:rPr>
        <w:t>ü</w:t>
      </w:r>
      <w:r>
        <w:rPr>
          <w:rtl w:val="0"/>
        </w:rPr>
        <w:t>nstler und Artisten Hausfassaden, Fahrr</w:t>
      </w:r>
      <w:r>
        <w:rPr>
          <w:rtl w:val="0"/>
        </w:rPr>
        <w:t>ä</w:t>
      </w:r>
      <w:r>
        <w:rPr>
          <w:rtl w:val="0"/>
        </w:rPr>
        <w:t>der oder B</w:t>
      </w:r>
      <w:r>
        <w:rPr>
          <w:rtl w:val="0"/>
        </w:rPr>
        <w:t>ä</w:t>
      </w:r>
      <w:r>
        <w:rPr>
          <w:rtl w:val="0"/>
        </w:rPr>
        <w:t>nke zunutze machen, springt ein gro</w:t>
      </w:r>
      <w:r>
        <w:rPr>
          <w:rtl w:val="0"/>
        </w:rPr>
        <w:t>ß</w:t>
      </w:r>
      <w:r>
        <w:rPr>
          <w:rtl w:val="0"/>
        </w:rPr>
        <w:t xml:space="preserve">er Funke an Bewegungsfreude </w:t>
      </w:r>
      <w:r>
        <w:rPr>
          <w:rtl w:val="0"/>
        </w:rPr>
        <w:t>ü</w:t>
      </w:r>
      <w:r>
        <w:rPr>
          <w:rtl w:val="0"/>
        </w:rPr>
        <w:t xml:space="preserve">ber </w:t>
      </w:r>
      <w:r>
        <w:rPr>
          <w:rtl w:val="0"/>
        </w:rPr>
        <w:t xml:space="preserve">– </w:t>
      </w:r>
      <w:r>
        <w:rPr>
          <w:rtl w:val="0"/>
        </w:rPr>
        <w:t>bis in die hintersten Zuschauerb</w:t>
      </w:r>
      <w:r>
        <w:rPr>
          <w:rtl w:val="0"/>
        </w:rPr>
        <w:t>ä</w:t>
      </w:r>
      <w:r>
        <w:rPr>
          <w:rtl w:val="0"/>
        </w:rPr>
        <w:t>nke</w:t>
      </w:r>
      <w:r>
        <w:rPr>
          <w:rtl w:val="0"/>
        </w:rPr>
        <w:t>“</w:t>
      </w:r>
      <w:r>
        <w:rPr>
          <w:rtl w:val="0"/>
        </w:rPr>
        <w:t>, sagt Benjamin P</w:t>
      </w:r>
      <w:r>
        <w:rPr>
          <w:rtl w:val="0"/>
        </w:rPr>
        <w:t>ü</w:t>
      </w:r>
      <w:r>
        <w:rPr>
          <w:rtl w:val="0"/>
        </w:rPr>
        <w:t>tzer, Regionalgesch</w:t>
      </w:r>
      <w:r>
        <w:rPr>
          <w:rtl w:val="0"/>
        </w:rPr>
        <w:t>ä</w:t>
      </w:r>
      <w:r>
        <w:rPr>
          <w:rtl w:val="0"/>
        </w:rPr>
        <w:t>ftsf</w:t>
      </w:r>
      <w:r>
        <w:rPr>
          <w:rtl w:val="0"/>
        </w:rPr>
        <w:t>ü</w:t>
      </w:r>
      <w:r>
        <w:rPr>
          <w:rtl w:val="0"/>
        </w:rPr>
        <w:t xml:space="preserve">hrer der </w:t>
      </w:r>
      <w:r>
        <w:rPr>
          <w:b w:val="1"/>
          <w:bCs w:val="1"/>
          <w:rtl w:val="0"/>
          <w:lang w:val="de-DE"/>
        </w:rPr>
        <w:t>BARMER</w:t>
      </w:r>
      <w:r>
        <w:rPr>
          <w:rtl w:val="0"/>
        </w:rPr>
        <w:t xml:space="preserve"> in Bochum.</w:t>
      </w:r>
    </w:p>
    <w:p>
      <w:pPr>
        <w:pStyle w:val="Standard"/>
      </w:pPr>
    </w:p>
    <w:p>
      <w:pPr>
        <w:pStyle w:val="Standard"/>
      </w:pPr>
    </w:p>
    <w:p>
      <w:pPr>
        <w:pStyle w:val="Standard"/>
      </w:pPr>
      <w:r>
        <w:rPr>
          <w:rtl w:val="0"/>
        </w:rPr>
        <w:t xml:space="preserve">URBANATIX X wird ab dem 06. November 2019 12 Tage lang mit insgesamt 16 Shows in der Jahrhunderthalle Bochum stattfinden. Die offizielle Premiere </w:t>
      </w:r>
      <w:r>
        <w:rPr>
          <w:rtl w:val="0"/>
        </w:rPr>
        <w:t>„</w:t>
      </w:r>
      <w:r>
        <w:rPr>
          <w:rtl w:val="0"/>
        </w:rPr>
        <w:t xml:space="preserve">URBANATIX </w:t>
      </w:r>
      <w:r>
        <w:rPr>
          <w:rtl w:val="0"/>
        </w:rPr>
        <w:t xml:space="preserve">– </w:t>
      </w:r>
      <w:r>
        <w:rPr>
          <w:rtl w:val="0"/>
        </w:rPr>
        <w:t>X</w:t>
      </w:r>
      <w:r>
        <w:rPr>
          <w:rtl w:val="0"/>
        </w:rPr>
        <w:t xml:space="preserve">“ </w:t>
      </w:r>
      <w:r>
        <w:rPr>
          <w:rtl w:val="0"/>
        </w:rPr>
        <w:t>findet am Freitag, den 08. November 2019, statt. An den Familientagen beginnen die Shows bereits um 19.00 Uhr, die Tickets sind dann verg</w:t>
      </w:r>
      <w:r>
        <w:rPr>
          <w:rtl w:val="0"/>
        </w:rPr>
        <w:t>ü</w:t>
      </w:r>
      <w:r>
        <w:rPr>
          <w:rtl w:val="0"/>
        </w:rPr>
        <w:t>nstigt bereits ab 29,50 Euro erh</w:t>
      </w:r>
      <w:r>
        <w:rPr>
          <w:rtl w:val="0"/>
        </w:rPr>
        <w:t>ä</w:t>
      </w:r>
      <w:r>
        <w:rPr>
          <w:rtl w:val="0"/>
        </w:rPr>
        <w:t xml:space="preserve">ltlich.  </w:t>
      </w:r>
    </w:p>
    <w:p>
      <w:pPr>
        <w:pStyle w:val="Norm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spacing w:line="288" w:lineRule="auto"/>
        <w:jc w:val="both"/>
        <w:rPr>
          <w:rFonts w:ascii="Arial" w:cs="Arial" w:hAnsi="Arial" w:eastAsia="Arial"/>
          <w:sz w:val="20"/>
          <w:szCs w:val="20"/>
        </w:rPr>
      </w:pPr>
    </w:p>
    <w:p>
      <w:pPr>
        <w:pStyle w:val="Norm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spacing w:line="288" w:lineRule="auto"/>
        <w:jc w:val="both"/>
        <w:rPr>
          <w:rStyle w:val="Ohne"/>
          <w:rFonts w:ascii="Arial" w:cs="Arial" w:hAnsi="Arial" w:eastAsia="Arial"/>
          <w:kern w:val="1"/>
          <w:sz w:val="20"/>
          <w:szCs w:val="20"/>
        </w:rPr>
      </w:pPr>
      <w:r>
        <w:rPr>
          <w:rFonts w:ascii="Arial" w:hAnsi="Arial"/>
          <w:sz w:val="20"/>
          <w:szCs w:val="20"/>
          <w:rtl w:val="0"/>
          <w:lang w:val="de-DE"/>
        </w:rPr>
        <w:t>Die Karten f</w:t>
      </w:r>
      <w:r>
        <w:rPr>
          <w:rFonts w:ascii="Arial" w:hAnsi="Arial" w:hint="default"/>
          <w:sz w:val="20"/>
          <w:szCs w:val="20"/>
          <w:rtl w:val="0"/>
          <w:lang w:val="de-DE"/>
        </w:rPr>
        <w:t>ü</w:t>
      </w:r>
      <w:r>
        <w:rPr>
          <w:rFonts w:ascii="Arial" w:hAnsi="Arial"/>
          <w:sz w:val="20"/>
          <w:szCs w:val="20"/>
          <w:rtl w:val="0"/>
          <w:lang w:val="de-DE"/>
        </w:rPr>
        <w:t>r die URBANATIX Jubil</w:t>
      </w:r>
      <w:r>
        <w:rPr>
          <w:rFonts w:ascii="Arial" w:hAnsi="Arial" w:hint="default"/>
          <w:sz w:val="20"/>
          <w:szCs w:val="20"/>
          <w:rtl w:val="0"/>
          <w:lang w:val="de-DE"/>
        </w:rPr>
        <w:t>ä</w:t>
      </w:r>
      <w:r>
        <w:rPr>
          <w:rFonts w:ascii="Arial" w:hAnsi="Arial"/>
          <w:sz w:val="20"/>
          <w:szCs w:val="20"/>
          <w:rtl w:val="0"/>
          <w:lang w:val="de-DE"/>
        </w:rPr>
        <w:t xml:space="preserve">umsshow 2019 sind im Vorverkauf unter </w:t>
      </w:r>
      <w:r>
        <w:rPr>
          <w:rStyle w:val="Hyperlink.0"/>
        </w:rPr>
        <w:fldChar w:fldCharType="begin" w:fldLock="0"/>
      </w:r>
      <w:r>
        <w:rPr>
          <w:rStyle w:val="Hyperlink.0"/>
        </w:rPr>
        <w:instrText xml:space="preserve"> HYPERLINK "https://www.jahrhunderthalle-bochum.de/events/urbanatix/"</w:instrText>
      </w:r>
      <w:r>
        <w:rPr>
          <w:rStyle w:val="Hyperlink.0"/>
        </w:rPr>
        <w:fldChar w:fldCharType="separate" w:fldLock="0"/>
      </w:r>
      <w:r>
        <w:rPr>
          <w:rStyle w:val="Hyperlink.0"/>
          <w:rtl w:val="0"/>
          <w:lang w:val="de-DE"/>
        </w:rPr>
        <w:t>www.jahrhunderthalle-bochum.de</w:t>
      </w:r>
      <w:r>
        <w:rPr/>
        <w:fldChar w:fldCharType="end" w:fldLock="0"/>
      </w:r>
      <w:r>
        <w:rPr>
          <w:rStyle w:val="Ohne"/>
          <w:rFonts w:ascii="Arial" w:hAnsi="Arial"/>
          <w:sz w:val="20"/>
          <w:szCs w:val="20"/>
          <w:rtl w:val="0"/>
          <w:lang w:val="de-DE"/>
        </w:rPr>
        <w:t xml:space="preserve">, unter </w:t>
      </w:r>
      <w:r>
        <w:rPr>
          <w:rStyle w:val="Hyperlink.0"/>
        </w:rPr>
        <w:fldChar w:fldCharType="begin" w:fldLock="0"/>
      </w:r>
      <w:r>
        <w:rPr>
          <w:rStyle w:val="Hyperlink.0"/>
        </w:rPr>
        <w:instrText xml:space="preserve"> HYPERLINK "http://www.urbanatix.de/tickets"</w:instrText>
      </w:r>
      <w:r>
        <w:rPr>
          <w:rStyle w:val="Hyperlink.0"/>
        </w:rPr>
        <w:fldChar w:fldCharType="separate" w:fldLock="0"/>
      </w:r>
      <w:r>
        <w:rPr>
          <w:rStyle w:val="Hyperlink.0"/>
          <w:rtl w:val="0"/>
          <w:lang w:val="de-DE"/>
        </w:rPr>
        <w:t>www.urbanatix.de</w:t>
      </w:r>
      <w:r>
        <w:rPr/>
        <w:fldChar w:fldCharType="end" w:fldLock="0"/>
      </w:r>
      <w:r>
        <w:rPr>
          <w:rStyle w:val="Ohne"/>
          <w:rFonts w:ascii="Arial" w:hAnsi="Arial"/>
          <w:sz w:val="20"/>
          <w:szCs w:val="20"/>
          <w:rtl w:val="0"/>
          <w:lang w:val="de-DE"/>
        </w:rPr>
        <w:t xml:space="preserve"> und </w:t>
      </w:r>
      <w:r>
        <w:rPr>
          <w:rStyle w:val="Hyperlink.0"/>
        </w:rPr>
        <w:fldChar w:fldCharType="begin" w:fldLock="0"/>
      </w:r>
      <w:r>
        <w:rPr>
          <w:rStyle w:val="Hyperlink.0"/>
        </w:rPr>
        <w:instrText xml:space="preserve"> HYPERLINK "http://www.ticketmaster.de/search/?keyword=urbanatix"</w:instrText>
      </w:r>
      <w:r>
        <w:rPr>
          <w:rStyle w:val="Hyperlink.0"/>
        </w:rPr>
        <w:fldChar w:fldCharType="separate" w:fldLock="0"/>
      </w:r>
      <w:r>
        <w:rPr>
          <w:rStyle w:val="Hyperlink.0"/>
          <w:rtl w:val="0"/>
          <w:lang w:val="de-DE"/>
        </w:rPr>
        <w:t>www.ticketmaster.de</w:t>
      </w:r>
      <w:r>
        <w:rPr/>
        <w:fldChar w:fldCharType="end" w:fldLock="0"/>
      </w:r>
      <w:r>
        <w:rPr>
          <w:rStyle w:val="Ohne"/>
          <w:rFonts w:ascii="Arial" w:hAnsi="Arial"/>
          <w:sz w:val="20"/>
          <w:szCs w:val="20"/>
          <w:rtl w:val="0"/>
          <w:lang w:val="de-DE"/>
        </w:rPr>
        <w:t xml:space="preserve"> und an allen weiteren bekannten VVK-Stellen erh</w:t>
      </w:r>
      <w:r>
        <w:rPr>
          <w:rStyle w:val="Ohne"/>
          <w:rFonts w:ascii="Arial" w:hAnsi="Arial" w:hint="default"/>
          <w:sz w:val="20"/>
          <w:szCs w:val="20"/>
          <w:rtl w:val="0"/>
          <w:lang w:val="de-DE"/>
        </w:rPr>
        <w:t>ä</w:t>
      </w:r>
      <w:r>
        <w:rPr>
          <w:rStyle w:val="Ohne"/>
          <w:rFonts w:ascii="Arial" w:hAnsi="Arial"/>
          <w:sz w:val="20"/>
          <w:szCs w:val="20"/>
          <w:rtl w:val="0"/>
          <w:lang w:val="de-DE"/>
        </w:rPr>
        <w:t>ltlich.</w:t>
      </w:r>
    </w:p>
    <w:p>
      <w:pPr>
        <w:pStyle w:val="Norm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jc w:val="both"/>
        <w:rPr>
          <w:rStyle w:val="Ohne"/>
          <w:rFonts w:ascii="Arial" w:cs="Arial" w:hAnsi="Arial" w:eastAsia="Arial"/>
          <w:kern w:val="1"/>
          <w:sz w:val="20"/>
          <w:szCs w:val="20"/>
        </w:rPr>
      </w:pPr>
    </w:p>
    <w:p>
      <w:pPr>
        <w:pStyle w:val="Norm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jc w:val="both"/>
        <w:rPr>
          <w:rStyle w:val="Ohne"/>
          <w:rFonts w:ascii="Arial" w:cs="Arial" w:hAnsi="Arial" w:eastAsia="Arial"/>
          <w:kern w:val="1"/>
          <w:sz w:val="20"/>
          <w:szCs w:val="20"/>
        </w:rPr>
      </w:pPr>
      <w:r>
        <w:rPr>
          <w:rStyle w:val="Ohne"/>
          <w:rFonts w:ascii="Arial" w:cs="Arial" w:hAnsi="Arial" w:eastAsia="Arial"/>
          <w:kern w:val="1"/>
          <w:sz w:val="20"/>
          <w:szCs w:val="20"/>
        </w:rPr>
        <w:drawing>
          <wp:anchor distT="0" distB="0" distL="0" distR="0" simplePos="0" relativeHeight="251662336" behindDoc="0" locked="0" layoutInCell="1" allowOverlap="1">
            <wp:simplePos x="0" y="0"/>
            <wp:positionH relativeFrom="page">
              <wp:posOffset>2050744</wp:posOffset>
            </wp:positionH>
            <wp:positionV relativeFrom="page">
              <wp:posOffset>9982199</wp:posOffset>
            </wp:positionV>
            <wp:extent cx="1066801" cy="241301"/>
            <wp:effectExtent l="0" t="0" r="0" b="0"/>
            <wp:wrapSquare wrapText="bothSides" distL="0" distR="0" distT="0" distB="0"/>
            <wp:docPr id="1073741836" name="officeArt object" descr="image1.jpeg"/>
            <wp:cNvGraphicFramePr/>
            <a:graphic xmlns:a="http://schemas.openxmlformats.org/drawingml/2006/main">
              <a:graphicData uri="http://schemas.openxmlformats.org/drawingml/2006/picture">
                <pic:pic xmlns:pic="http://schemas.openxmlformats.org/drawingml/2006/picture">
                  <pic:nvPicPr>
                    <pic:cNvPr id="1073741836" name="image1.jpeg" descr="image1.jpeg"/>
                    <pic:cNvPicPr>
                      <a:picLocks noChangeAspect="1"/>
                    </pic:cNvPicPr>
                  </pic:nvPicPr>
                  <pic:blipFill>
                    <a:blip r:embed="rId4">
                      <a:extLst/>
                    </a:blip>
                    <a:stretch>
                      <a:fillRect/>
                    </a:stretch>
                  </pic:blipFill>
                  <pic:spPr>
                    <a:xfrm>
                      <a:off x="0" y="0"/>
                      <a:ext cx="1066801" cy="241301"/>
                    </a:xfrm>
                    <a:prstGeom prst="rect">
                      <a:avLst/>
                    </a:prstGeom>
                    <a:ln w="12700" cap="flat">
                      <a:noFill/>
                      <a:miter lim="400000"/>
                    </a:ln>
                    <a:effectLst/>
                  </pic:spPr>
                </pic:pic>
              </a:graphicData>
            </a:graphic>
          </wp:anchor>
        </w:drawing>
      </w:r>
    </w:p>
    <w:p>
      <w:pPr>
        <w:pStyle w:val="Norm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jc w:val="both"/>
        <w:rPr>
          <w:rStyle w:val="Ohne"/>
          <w:rFonts w:ascii="Arial" w:cs="Arial" w:hAnsi="Arial" w:eastAsia="Arial"/>
          <w:b w:val="1"/>
          <w:bCs w:val="1"/>
          <w:sz w:val="20"/>
          <w:szCs w:val="20"/>
        </w:rPr>
      </w:pPr>
      <w:r>
        <w:rPr>
          <w:rStyle w:val="Ohne"/>
          <w:rFonts w:ascii="Arial" w:hAnsi="Arial"/>
          <w:b w:val="1"/>
          <w:bCs w:val="1"/>
          <w:sz w:val="20"/>
          <w:szCs w:val="20"/>
          <w:rtl w:val="0"/>
          <w:lang w:val="de-DE"/>
        </w:rPr>
        <w:t>Die Spieltage 2019 mit Anfangszeiten:</w:t>
      </w:r>
    </w:p>
    <w:p>
      <w:pPr>
        <w:pStyle w:val="Norm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jc w:val="both"/>
        <w:rPr>
          <w:rStyle w:val="Ohne"/>
          <w:rFonts w:ascii="Arial" w:cs="Arial" w:hAnsi="Arial" w:eastAsia="Arial"/>
          <w:sz w:val="20"/>
          <w:szCs w:val="20"/>
        </w:rPr>
      </w:pPr>
    </w:p>
    <w:p>
      <w:pPr>
        <w:pStyle w:val="Norm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jc w:val="both"/>
        <w:rPr>
          <w:rStyle w:val="Ohne"/>
          <w:rFonts w:ascii="Arial" w:cs="Arial" w:hAnsi="Arial" w:eastAsia="Arial"/>
          <w:sz w:val="20"/>
          <w:szCs w:val="20"/>
        </w:rPr>
      </w:pPr>
      <w:r>
        <w:rPr>
          <w:rStyle w:val="Ohne"/>
          <w:rFonts w:ascii="Arial" w:hAnsi="Arial"/>
          <w:sz w:val="20"/>
          <w:szCs w:val="20"/>
          <w:rtl w:val="0"/>
          <w:lang w:val="de-DE"/>
        </w:rPr>
        <w:t>Mittwoch</w:t>
        <w:tab/>
        <w:t>06.11.2019</w:t>
      </w:r>
      <w:r>
        <w:rPr>
          <w:rStyle w:val="Ohne"/>
          <w:rFonts w:ascii="Arial" w:hAnsi="Arial" w:hint="default"/>
          <w:sz w:val="20"/>
          <w:szCs w:val="20"/>
          <w:rtl w:val="0"/>
          <w:lang w:val="de-DE"/>
        </w:rPr>
        <w:t>     </w:t>
        <w:tab/>
      </w:r>
      <w:r>
        <w:rPr>
          <w:rStyle w:val="Ohne"/>
          <w:rFonts w:ascii="Arial" w:hAnsi="Arial"/>
          <w:sz w:val="20"/>
          <w:szCs w:val="20"/>
          <w:rtl w:val="0"/>
          <w:lang w:val="de-DE"/>
        </w:rPr>
        <w:t>19.00 Uhr</w:t>
      </w:r>
    </w:p>
    <w:p>
      <w:pPr>
        <w:pStyle w:val="Norm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jc w:val="both"/>
        <w:rPr>
          <w:rStyle w:val="Ohne"/>
          <w:rFonts w:ascii="Arial" w:cs="Arial" w:hAnsi="Arial" w:eastAsia="Arial"/>
          <w:sz w:val="20"/>
          <w:szCs w:val="20"/>
        </w:rPr>
      </w:pPr>
      <w:r>
        <w:rPr>
          <w:rStyle w:val="Ohne"/>
          <w:rFonts w:ascii="Arial" w:hAnsi="Arial"/>
          <w:sz w:val="20"/>
          <w:szCs w:val="20"/>
          <w:rtl w:val="0"/>
          <w:lang w:val="de-DE"/>
        </w:rPr>
        <w:t>Donnerstag</w:t>
        <w:tab/>
        <w:t>07.11.2019</w:t>
        <w:tab/>
        <w:t>19.00 Uhr (Familientag)</w:t>
      </w:r>
    </w:p>
    <w:p>
      <w:pPr>
        <w:pStyle w:val="Norm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jc w:val="both"/>
        <w:rPr>
          <w:rStyle w:val="Ohne"/>
          <w:rFonts w:ascii="Arial" w:cs="Arial" w:hAnsi="Arial" w:eastAsia="Arial"/>
          <w:sz w:val="20"/>
          <w:szCs w:val="20"/>
        </w:rPr>
      </w:pPr>
      <w:r>
        <w:rPr>
          <w:rStyle w:val="Ohne"/>
          <w:rFonts w:ascii="Arial" w:hAnsi="Arial"/>
          <w:sz w:val="20"/>
          <w:szCs w:val="20"/>
          <w:rtl w:val="0"/>
          <w:lang w:val="de-DE"/>
        </w:rPr>
        <w:t xml:space="preserve">Freitag </w:t>
        <w:tab/>
        <w:tab/>
        <w:t>08.11.2019</w:t>
        <w:tab/>
        <w:t>20.00 Uhr</w:t>
      </w:r>
    </w:p>
    <w:p>
      <w:pPr>
        <w:pStyle w:val="Norm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jc w:val="both"/>
        <w:rPr>
          <w:rStyle w:val="Ohne"/>
          <w:rFonts w:ascii="Arial" w:cs="Arial" w:hAnsi="Arial" w:eastAsia="Arial"/>
          <w:sz w:val="20"/>
          <w:szCs w:val="20"/>
        </w:rPr>
      </w:pPr>
      <w:r>
        <w:rPr>
          <w:rStyle w:val="Ohne"/>
          <w:rFonts w:ascii="Arial" w:hAnsi="Arial"/>
          <w:sz w:val="20"/>
          <w:szCs w:val="20"/>
          <w:rtl w:val="0"/>
          <w:lang w:val="de-DE"/>
        </w:rPr>
        <w:t>Samstag</w:t>
        <w:tab/>
        <w:t>09.11.2019</w:t>
        <w:tab/>
        <w:t>17.00 Uhr &amp; 20.00 Uhr</w:t>
      </w:r>
    </w:p>
    <w:p>
      <w:pPr>
        <w:pStyle w:val="Norm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jc w:val="both"/>
        <w:rPr>
          <w:rStyle w:val="Ohne"/>
          <w:rFonts w:ascii="Arial" w:cs="Arial" w:hAnsi="Arial" w:eastAsia="Arial"/>
          <w:sz w:val="20"/>
          <w:szCs w:val="20"/>
        </w:rPr>
      </w:pPr>
      <w:r>
        <w:rPr>
          <w:rStyle w:val="Ohne"/>
          <w:rFonts w:ascii="Arial" w:hAnsi="Arial"/>
          <w:sz w:val="20"/>
          <w:szCs w:val="20"/>
          <w:rtl w:val="0"/>
          <w:lang w:val="de-DE"/>
        </w:rPr>
        <w:t>Sonntag</w:t>
        <w:tab/>
        <w:t>10.11.2019</w:t>
        <w:tab/>
        <w:t>17.00 Uhr &amp; 19.30 Uhr</w:t>
      </w:r>
    </w:p>
    <w:p>
      <w:pPr>
        <w:pStyle w:val="Norm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jc w:val="both"/>
        <w:rPr>
          <w:rStyle w:val="Ohne"/>
          <w:rFonts w:ascii="Arial" w:cs="Arial" w:hAnsi="Arial" w:eastAsia="Arial"/>
          <w:sz w:val="20"/>
          <w:szCs w:val="20"/>
        </w:rPr>
      </w:pPr>
      <w:r>
        <w:rPr>
          <w:rStyle w:val="Ohne"/>
          <w:rFonts w:ascii="Arial" w:hAnsi="Arial"/>
          <w:sz w:val="20"/>
          <w:szCs w:val="20"/>
          <w:rtl w:val="0"/>
          <w:lang w:val="de-DE"/>
        </w:rPr>
        <w:t>Montag</w:t>
        <w:tab/>
        <w:tab/>
        <w:t>11.11.2019</w:t>
        <w:tab/>
        <w:t xml:space="preserve">19.00 Uhr </w:t>
      </w:r>
    </w:p>
    <w:p>
      <w:pPr>
        <w:pStyle w:val="Norm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jc w:val="both"/>
        <w:rPr>
          <w:rStyle w:val="Ohne"/>
          <w:rFonts w:ascii="Arial" w:cs="Arial" w:hAnsi="Arial" w:eastAsia="Arial"/>
          <w:sz w:val="20"/>
          <w:szCs w:val="20"/>
        </w:rPr>
      </w:pPr>
      <w:r>
        <w:rPr>
          <w:rStyle w:val="Ohne"/>
          <w:rFonts w:ascii="Arial" w:hAnsi="Arial"/>
          <w:sz w:val="20"/>
          <w:szCs w:val="20"/>
          <w:rtl w:val="0"/>
          <w:lang w:val="de-DE"/>
        </w:rPr>
        <w:t>Dienstag</w:t>
        <w:tab/>
        <w:t>12.11.2019</w:t>
        <w:tab/>
        <w:t>19.00 Uhr (Familientag)</w:t>
      </w:r>
    </w:p>
    <w:p>
      <w:pPr>
        <w:pStyle w:val="Norm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jc w:val="both"/>
        <w:rPr>
          <w:rStyle w:val="Ohne"/>
          <w:rFonts w:ascii="Arial" w:cs="Arial" w:hAnsi="Arial" w:eastAsia="Arial"/>
          <w:sz w:val="20"/>
          <w:szCs w:val="20"/>
        </w:rPr>
      </w:pPr>
      <w:r>
        <w:rPr>
          <w:rStyle w:val="Ohne"/>
          <w:rFonts w:ascii="Arial" w:hAnsi="Arial"/>
          <w:sz w:val="20"/>
          <w:szCs w:val="20"/>
          <w:rtl w:val="0"/>
          <w:lang w:val="de-DE"/>
        </w:rPr>
        <w:t xml:space="preserve">Mittwoch </w:t>
        <w:tab/>
        <w:t>13.11.2019</w:t>
        <w:tab/>
        <w:t xml:space="preserve">19.00 Uhr </w:t>
      </w:r>
    </w:p>
    <w:p>
      <w:pPr>
        <w:pStyle w:val="Norm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jc w:val="both"/>
        <w:rPr>
          <w:rStyle w:val="Ohne"/>
          <w:rFonts w:ascii="Arial" w:cs="Arial" w:hAnsi="Arial" w:eastAsia="Arial"/>
          <w:sz w:val="20"/>
          <w:szCs w:val="20"/>
        </w:rPr>
      </w:pPr>
      <w:r>
        <w:rPr>
          <w:rStyle w:val="Ohne"/>
          <w:rFonts w:ascii="Arial" w:hAnsi="Arial"/>
          <w:sz w:val="20"/>
          <w:szCs w:val="20"/>
          <w:rtl w:val="0"/>
          <w:lang w:val="de-DE"/>
        </w:rPr>
        <w:t>Donnerstag</w:t>
        <w:tab/>
        <w:t>14.11.2019</w:t>
        <w:tab/>
        <w:t>19.00 Uhr (Familientag)</w:t>
      </w:r>
    </w:p>
    <w:p>
      <w:pPr>
        <w:pStyle w:val="Norm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jc w:val="both"/>
        <w:rPr>
          <w:rStyle w:val="Ohne"/>
          <w:rFonts w:ascii="Arial" w:cs="Arial" w:hAnsi="Arial" w:eastAsia="Arial"/>
          <w:sz w:val="20"/>
          <w:szCs w:val="20"/>
        </w:rPr>
      </w:pPr>
      <w:r>
        <w:rPr>
          <w:rStyle w:val="Ohne"/>
          <w:rFonts w:ascii="Arial" w:hAnsi="Arial"/>
          <w:sz w:val="20"/>
          <w:szCs w:val="20"/>
          <w:rtl w:val="0"/>
          <w:lang w:val="de-DE"/>
        </w:rPr>
        <w:t>Freitag</w:t>
        <w:tab/>
        <w:tab/>
        <w:t>15.11.2019</w:t>
        <w:tab/>
        <w:t>20.00 Uhr</w:t>
      </w:r>
    </w:p>
    <w:p>
      <w:pPr>
        <w:pStyle w:val="Norm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jc w:val="both"/>
        <w:rPr>
          <w:rStyle w:val="Ohne"/>
          <w:rFonts w:ascii="Arial" w:cs="Arial" w:hAnsi="Arial" w:eastAsia="Arial"/>
          <w:sz w:val="20"/>
          <w:szCs w:val="20"/>
        </w:rPr>
      </w:pPr>
      <w:r>
        <w:rPr>
          <w:rStyle w:val="Ohne"/>
          <w:rFonts w:ascii="Arial" w:hAnsi="Arial"/>
          <w:sz w:val="20"/>
          <w:szCs w:val="20"/>
          <w:rtl w:val="0"/>
          <w:lang w:val="de-DE"/>
        </w:rPr>
        <w:t>Samstag</w:t>
        <w:tab/>
        <w:t>16.11.2019</w:t>
        <w:tab/>
        <w:t>17.00 Uhr &amp; 20.00 Uhr</w:t>
      </w:r>
    </w:p>
    <w:p>
      <w:pPr>
        <w:pStyle w:val="Norm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jc w:val="both"/>
        <w:rPr>
          <w:rStyle w:val="Ohne"/>
          <w:rFonts w:ascii="Arial" w:cs="Arial" w:hAnsi="Arial" w:eastAsia="Arial"/>
          <w:sz w:val="20"/>
          <w:szCs w:val="20"/>
        </w:rPr>
      </w:pPr>
      <w:r>
        <w:rPr>
          <w:rStyle w:val="Ohne"/>
          <w:rFonts w:ascii="Arial" w:hAnsi="Arial"/>
          <w:sz w:val="20"/>
          <w:szCs w:val="20"/>
          <w:rtl w:val="0"/>
          <w:lang w:val="de-DE"/>
        </w:rPr>
        <w:t>Sonntag</w:t>
        <w:tab/>
        <w:t>17.11.2019</w:t>
        <w:tab/>
        <w:t>17.00 Uhr &amp; 19.30 Uhr</w:t>
      </w:r>
    </w:p>
    <w:p>
      <w:pPr>
        <w:pStyle w:val="Freie Form 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400"/>
          <w:tab w:val="left" w:pos="8140"/>
          <w:tab w:val="left" w:pos="8880"/>
          <w:tab w:val="left" w:pos="9132"/>
        </w:tabs>
        <w:jc w:val="both"/>
        <w:rPr>
          <w:rStyle w:val="Ohne"/>
          <w:rFonts w:ascii="Arial" w:cs="Arial" w:hAnsi="Arial" w:eastAsia="Arial"/>
          <w:caps w:val="0"/>
          <w:smallCaps w:val="0"/>
          <w:strike w:val="0"/>
          <w:dstrike w:val="0"/>
          <w:outline w:val="0"/>
          <w:color w:val="000000"/>
          <w:spacing w:val="0"/>
          <w:kern w:val="0"/>
          <w:position w:val="0"/>
          <w:u w:val="none" w:color="000000"/>
          <w:vertAlign w:val="baseline"/>
        </w:rPr>
      </w:pPr>
    </w:p>
    <w:p>
      <w:pPr>
        <w:pStyle w:val="Freie Form 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400"/>
          <w:tab w:val="left" w:pos="8140"/>
          <w:tab w:val="left" w:pos="8880"/>
          <w:tab w:val="left" w:pos="9132"/>
        </w:tabs>
        <w:jc w:val="both"/>
        <w:rPr>
          <w:rStyle w:val="Ohne"/>
          <w:rFonts w:ascii="Arial" w:cs="Arial" w:hAnsi="Arial" w:eastAsia="Arial"/>
          <w:caps w:val="0"/>
          <w:smallCaps w:val="0"/>
          <w:strike w:val="0"/>
          <w:dstrike w:val="0"/>
          <w:outline w:val="0"/>
          <w:color w:val="000000"/>
          <w:spacing w:val="0"/>
          <w:kern w:val="0"/>
          <w:position w:val="0"/>
          <w:u w:val="none" w:color="000000"/>
          <w:vertAlign w:val="baseline"/>
        </w:rPr>
      </w:pPr>
    </w:p>
    <w:p>
      <w:pPr>
        <w:pStyle w:val="Freie Form 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400"/>
          <w:tab w:val="left" w:pos="8140"/>
          <w:tab w:val="left" w:pos="8880"/>
          <w:tab w:val="left" w:pos="9132"/>
        </w:tabs>
        <w:jc w:val="both"/>
        <w:rPr>
          <w:rStyle w:val="Ohne"/>
          <w:rFonts w:ascii="Arial" w:cs="Arial" w:hAnsi="Arial" w:eastAsia="Arial"/>
          <w:caps w:val="0"/>
          <w:smallCaps w:val="0"/>
          <w:strike w:val="0"/>
          <w:dstrike w:val="0"/>
          <w:outline w:val="0"/>
          <w:color w:val="000000"/>
          <w:spacing w:val="0"/>
          <w:kern w:val="0"/>
          <w:position w:val="0"/>
          <w:u w:val="none" w:color="000000"/>
          <w:vertAlign w:val="baseline"/>
        </w:rPr>
      </w:pPr>
    </w:p>
    <w:p>
      <w:pPr>
        <w:pStyle w:val="Freie Form 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400"/>
          <w:tab w:val="left" w:pos="8140"/>
          <w:tab w:val="left" w:pos="8880"/>
          <w:tab w:val="left" w:pos="9132"/>
        </w:tabs>
        <w:jc w:val="both"/>
        <w:rPr>
          <w:rStyle w:val="Ohne"/>
          <w:rFonts w:ascii="Arial" w:cs="Arial" w:hAnsi="Arial" w:eastAsia="Arial"/>
          <w:caps w:val="0"/>
          <w:smallCaps w:val="0"/>
          <w:strike w:val="0"/>
          <w:dstrike w:val="0"/>
          <w:outline w:val="0"/>
          <w:color w:val="000000"/>
          <w:spacing w:val="0"/>
          <w:kern w:val="0"/>
          <w:position w:val="0"/>
          <w:u w:val="none" w:color="000000"/>
          <w:vertAlign w:val="baseline"/>
        </w:rPr>
      </w:pPr>
    </w:p>
    <w:p>
      <w:pPr>
        <w:pStyle w:val="Freie Form 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400"/>
          <w:tab w:val="left" w:pos="8140"/>
          <w:tab w:val="left" w:pos="8880"/>
          <w:tab w:val="left" w:pos="9132"/>
        </w:tabs>
        <w:jc w:val="both"/>
        <w:rPr>
          <w:rStyle w:val="Ohne"/>
          <w:rFonts w:ascii="Arial" w:cs="Arial" w:hAnsi="Arial" w:eastAsia="Arial"/>
          <w:caps w:val="0"/>
          <w:smallCaps w:val="0"/>
          <w:strike w:val="0"/>
          <w:dstrike w:val="0"/>
          <w:outline w:val="0"/>
          <w:color w:val="000000"/>
          <w:spacing w:val="0"/>
          <w:kern w:val="0"/>
          <w:position w:val="0"/>
          <w:u w:val="none" w:color="000000"/>
          <w:vertAlign w:val="baseline"/>
        </w:rPr>
      </w:pPr>
    </w:p>
    <w:p>
      <w:pPr>
        <w:pStyle w:val="Freie Form 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400"/>
          <w:tab w:val="left" w:pos="8140"/>
          <w:tab w:val="left" w:pos="8880"/>
          <w:tab w:val="left" w:pos="9132"/>
        </w:tabs>
        <w:jc w:val="both"/>
        <w:rPr>
          <w:rStyle w:val="Ohne"/>
          <w:rFonts w:ascii="Arial" w:cs="Arial" w:hAnsi="Arial" w:eastAsia="Arial"/>
          <w:caps w:val="0"/>
          <w:smallCaps w:val="0"/>
          <w:strike w:val="0"/>
          <w:dstrike w:val="0"/>
          <w:outline w:val="0"/>
          <w:color w:val="000000"/>
          <w:spacing w:val="0"/>
          <w:kern w:val="0"/>
          <w:position w:val="0"/>
          <w:u w:val="none" w:color="000000"/>
          <w:vertAlign w:val="baseline"/>
        </w:rPr>
      </w:pPr>
    </w:p>
    <w:p>
      <w:pPr>
        <w:pStyle w:val="Freie Form 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400"/>
          <w:tab w:val="left" w:pos="8140"/>
          <w:tab w:val="left" w:pos="8880"/>
          <w:tab w:val="left" w:pos="9132"/>
        </w:tabs>
        <w:jc w:val="both"/>
        <w:rPr>
          <w:rStyle w:val="Ohne"/>
          <w:rFonts w:ascii="Arial" w:cs="Arial" w:hAnsi="Arial" w:eastAsia="Arial"/>
          <w:caps w:val="0"/>
          <w:smallCaps w:val="0"/>
          <w:strike w:val="0"/>
          <w:dstrike w:val="0"/>
          <w:outline w:val="0"/>
          <w:color w:val="000000"/>
          <w:spacing w:val="0"/>
          <w:kern w:val="0"/>
          <w:position w:val="0"/>
          <w:u w:val="none" w:color="000000"/>
          <w:vertAlign w:val="baseline"/>
        </w:rPr>
      </w:pPr>
    </w:p>
    <w:p>
      <w:pPr>
        <w:pStyle w:val="Freie Form 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400"/>
          <w:tab w:val="left" w:pos="8140"/>
          <w:tab w:val="left" w:pos="8880"/>
          <w:tab w:val="left" w:pos="9132"/>
        </w:tabs>
        <w:jc w:val="both"/>
        <w:rPr>
          <w:rStyle w:val="Ohne"/>
          <w:rFonts w:ascii="Arial" w:cs="Arial" w:hAnsi="Arial" w:eastAsia="Arial"/>
          <w:caps w:val="0"/>
          <w:smallCaps w:val="0"/>
          <w:strike w:val="0"/>
          <w:dstrike w:val="0"/>
          <w:outline w:val="0"/>
          <w:color w:val="000000"/>
          <w:spacing w:val="0"/>
          <w:kern w:val="0"/>
          <w:position w:val="0"/>
          <w:u w:val="none" w:color="000000"/>
          <w:vertAlign w:val="baseline"/>
        </w:rPr>
      </w:pPr>
    </w:p>
    <w:p>
      <w:pPr>
        <w:pStyle w:val="Freie Form 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400"/>
          <w:tab w:val="left" w:pos="8140"/>
          <w:tab w:val="left" w:pos="8880"/>
          <w:tab w:val="left" w:pos="9132"/>
        </w:tabs>
        <w:jc w:val="both"/>
        <w:rPr>
          <w:rStyle w:val="Ohne"/>
          <w:rFonts w:ascii="Arial" w:cs="Arial" w:hAnsi="Arial" w:eastAsia="Arial"/>
          <w:caps w:val="0"/>
          <w:smallCaps w:val="0"/>
          <w:strike w:val="0"/>
          <w:dstrike w:val="0"/>
          <w:outline w:val="0"/>
          <w:color w:val="000000"/>
          <w:spacing w:val="0"/>
          <w:kern w:val="0"/>
          <w:position w:val="0"/>
          <w:u w:val="none" w:color="000000"/>
          <w:vertAlign w:val="baseline"/>
        </w:rPr>
      </w:pPr>
    </w:p>
    <w:p>
      <w:pPr>
        <w:pStyle w:val="Freie Form 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400"/>
          <w:tab w:val="left" w:pos="8140"/>
          <w:tab w:val="left" w:pos="8880"/>
          <w:tab w:val="left" w:pos="9132"/>
        </w:tabs>
        <w:jc w:val="both"/>
        <w:rPr>
          <w:rStyle w:val="Ohne"/>
          <w:rFonts w:ascii="Arial" w:cs="Arial" w:hAnsi="Arial" w:eastAsia="Arial"/>
          <w:caps w:val="0"/>
          <w:smallCaps w:val="0"/>
          <w:strike w:val="0"/>
          <w:dstrike w:val="0"/>
          <w:outline w:val="0"/>
          <w:color w:val="000000"/>
          <w:spacing w:val="0"/>
          <w:kern w:val="0"/>
          <w:position w:val="0"/>
          <w:u w:val="none" w:color="000000"/>
          <w:vertAlign w:val="baseline"/>
        </w:rPr>
      </w:pPr>
    </w:p>
    <w:p>
      <w:pPr>
        <w:pStyle w:val="Freie Form 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400"/>
          <w:tab w:val="left" w:pos="8140"/>
          <w:tab w:val="left" w:pos="8880"/>
          <w:tab w:val="left" w:pos="9132"/>
        </w:tabs>
        <w:jc w:val="both"/>
        <w:rPr>
          <w:rStyle w:val="Ohne"/>
          <w:rFonts w:ascii="Arial" w:cs="Arial" w:hAnsi="Arial" w:eastAsia="Arial"/>
          <w:caps w:val="0"/>
          <w:smallCaps w:val="0"/>
          <w:strike w:val="0"/>
          <w:dstrike w:val="0"/>
          <w:outline w:val="0"/>
          <w:color w:val="000000"/>
          <w:spacing w:val="0"/>
          <w:kern w:val="0"/>
          <w:position w:val="0"/>
          <w:u w:val="none" w:color="000000"/>
          <w:vertAlign w:val="baseline"/>
        </w:rPr>
      </w:pPr>
    </w:p>
    <w:p>
      <w:pPr>
        <w:pStyle w:val="Freie Form 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400"/>
          <w:tab w:val="left" w:pos="8140"/>
          <w:tab w:val="left" w:pos="8880"/>
          <w:tab w:val="left" w:pos="9132"/>
        </w:tabs>
        <w:jc w:val="both"/>
        <w:rPr>
          <w:rStyle w:val="Ohne"/>
          <w:rFonts w:ascii="Arial" w:cs="Arial" w:hAnsi="Arial" w:eastAsia="Arial"/>
          <w:caps w:val="0"/>
          <w:smallCaps w:val="0"/>
          <w:strike w:val="0"/>
          <w:dstrike w:val="0"/>
          <w:outline w:val="0"/>
          <w:color w:val="000000"/>
          <w:spacing w:val="0"/>
          <w:kern w:val="0"/>
          <w:position w:val="0"/>
          <w:u w:val="none" w:color="000000"/>
          <w:vertAlign w:val="baseline"/>
        </w:rPr>
      </w:pPr>
    </w:p>
    <w:p>
      <w:pPr>
        <w:pStyle w:val="Freie Form 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400"/>
          <w:tab w:val="left" w:pos="8140"/>
          <w:tab w:val="left" w:pos="8880"/>
          <w:tab w:val="left" w:pos="9132"/>
        </w:tabs>
        <w:jc w:val="both"/>
        <w:rPr>
          <w:rStyle w:val="Ohne"/>
          <w:rFonts w:ascii="Arial" w:cs="Arial" w:hAnsi="Arial" w:eastAsia="Arial"/>
          <w:caps w:val="0"/>
          <w:smallCaps w:val="0"/>
          <w:strike w:val="0"/>
          <w:dstrike w:val="0"/>
          <w:outline w:val="0"/>
          <w:color w:val="000000"/>
          <w:spacing w:val="0"/>
          <w:kern w:val="0"/>
          <w:position w:val="0"/>
          <w:u w:val="none" w:color="000000"/>
          <w:vertAlign w:val="baseline"/>
        </w:rPr>
      </w:pPr>
    </w:p>
    <w:p>
      <w:pPr>
        <w:pStyle w:val="Freie Form 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400"/>
          <w:tab w:val="left" w:pos="8140"/>
          <w:tab w:val="left" w:pos="8880"/>
          <w:tab w:val="left" w:pos="9132"/>
        </w:tabs>
        <w:jc w:val="both"/>
        <w:rPr>
          <w:rStyle w:val="Ohne"/>
          <w:rFonts w:ascii="Arial" w:cs="Arial" w:hAnsi="Arial" w:eastAsia="Arial"/>
          <w:kern w:val="0"/>
        </w:rPr>
      </w:pPr>
      <w:r>
        <w:rPr>
          <w:rStyle w:val="Ohne"/>
          <w:rFonts w:ascii="Arial" w:hAnsi="Arial" w:hint="default"/>
          <w:b w:val="1"/>
          <w:bCs w:val="1"/>
          <w:kern w:val="0"/>
          <w:sz w:val="18"/>
          <w:szCs w:val="18"/>
          <w:rtl w:val="0"/>
          <w:lang w:val="de-DE"/>
        </w:rPr>
        <w:t>Ü</w:t>
      </w:r>
      <w:r>
        <w:rPr>
          <w:rStyle w:val="Ohne"/>
          <w:rFonts w:ascii="Arial" w:hAnsi="Arial"/>
          <w:b w:val="1"/>
          <w:bCs w:val="1"/>
          <w:kern w:val="0"/>
          <w:sz w:val="18"/>
          <w:szCs w:val="18"/>
          <w:rtl w:val="0"/>
          <w:lang w:val="de-DE"/>
        </w:rPr>
        <w:t xml:space="preserve">ber URBANATIX </w:t>
      </w:r>
      <w:r>
        <w:rPr>
          <w:rStyle w:val="Ohne"/>
          <w:rFonts w:ascii="Arial" w:hAnsi="Arial" w:hint="default"/>
          <w:b w:val="1"/>
          <w:bCs w:val="1"/>
          <w:kern w:val="0"/>
          <w:sz w:val="18"/>
          <w:szCs w:val="18"/>
          <w:rtl w:val="0"/>
          <w:lang w:val="de-DE"/>
        </w:rPr>
        <w:t xml:space="preserve">– </w:t>
      </w:r>
      <w:r>
        <w:rPr>
          <w:rStyle w:val="Ohne"/>
          <w:rFonts w:ascii="Arial" w:hAnsi="Arial"/>
          <w:b w:val="1"/>
          <w:bCs w:val="1"/>
          <w:kern w:val="0"/>
          <w:sz w:val="18"/>
          <w:szCs w:val="18"/>
          <w:rtl w:val="0"/>
          <w:lang w:val="de-DE"/>
        </w:rPr>
        <w:t>DIE SHOW UND DEN VERANSTALTER</w:t>
      </w:r>
    </w:p>
    <w:p>
      <w:pPr>
        <w:pStyle w:val="Freie Form 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400"/>
          <w:tab w:val="left" w:pos="8140"/>
          <w:tab w:val="left" w:pos="8880"/>
          <w:tab w:val="left" w:pos="9132"/>
        </w:tabs>
        <w:jc w:val="both"/>
        <w:rPr>
          <w:rStyle w:val="Ohne"/>
          <w:rFonts w:ascii="Arial" w:cs="Arial" w:hAnsi="Arial" w:eastAsia="Arial"/>
          <w:kern w:val="0"/>
          <w:sz w:val="18"/>
          <w:szCs w:val="18"/>
        </w:rPr>
      </w:pPr>
      <w:r>
        <w:rPr>
          <w:rStyle w:val="Ohne"/>
          <w:rFonts w:ascii="Arial" w:hAnsi="Arial"/>
          <w:kern w:val="0"/>
          <w:sz w:val="18"/>
          <w:szCs w:val="18"/>
          <w:rtl w:val="0"/>
          <w:lang w:val="de-DE"/>
        </w:rPr>
        <w:t>Energiegeladene Parkour-L</w:t>
      </w:r>
      <w:r>
        <w:rPr>
          <w:rStyle w:val="Ohne"/>
          <w:rFonts w:ascii="Arial" w:hAnsi="Arial" w:hint="default"/>
          <w:kern w:val="0"/>
          <w:sz w:val="18"/>
          <w:szCs w:val="18"/>
          <w:rtl w:val="0"/>
          <w:lang w:val="de-DE"/>
        </w:rPr>
        <w:t>ä</w:t>
      </w:r>
      <w:r>
        <w:rPr>
          <w:rStyle w:val="Ohne"/>
          <w:rFonts w:ascii="Arial" w:hAnsi="Arial"/>
          <w:kern w:val="0"/>
          <w:sz w:val="18"/>
          <w:szCs w:val="18"/>
          <w:rtl w:val="0"/>
          <w:lang w:val="de-DE"/>
        </w:rPr>
        <w:t>ufer, unerm</w:t>
      </w:r>
      <w:r>
        <w:rPr>
          <w:rStyle w:val="Ohne"/>
          <w:rFonts w:ascii="Arial" w:hAnsi="Arial" w:hint="default"/>
          <w:kern w:val="0"/>
          <w:sz w:val="18"/>
          <w:szCs w:val="18"/>
          <w:rtl w:val="0"/>
          <w:lang w:val="de-DE"/>
        </w:rPr>
        <w:t>ü</w:t>
      </w:r>
      <w:r>
        <w:rPr>
          <w:rStyle w:val="Ohne"/>
          <w:rFonts w:ascii="Arial" w:hAnsi="Arial"/>
          <w:kern w:val="0"/>
          <w:sz w:val="18"/>
          <w:szCs w:val="18"/>
          <w:rtl w:val="0"/>
          <w:lang w:val="de-DE"/>
        </w:rPr>
        <w:t>dliche Tricker, T</w:t>
      </w:r>
      <w:r>
        <w:rPr>
          <w:rStyle w:val="Ohne"/>
          <w:rFonts w:ascii="Arial" w:hAnsi="Arial" w:hint="default"/>
          <w:kern w:val="0"/>
          <w:sz w:val="18"/>
          <w:szCs w:val="18"/>
          <w:rtl w:val="0"/>
          <w:lang w:val="de-DE"/>
        </w:rPr>
        <w:t>ä</w:t>
      </w:r>
      <w:r>
        <w:rPr>
          <w:rStyle w:val="Ohne"/>
          <w:rFonts w:ascii="Arial" w:hAnsi="Arial"/>
          <w:kern w:val="0"/>
          <w:sz w:val="18"/>
          <w:szCs w:val="18"/>
          <w:rtl w:val="0"/>
          <w:lang w:val="de-DE"/>
        </w:rPr>
        <w:t>nzer, Trampolin-Springer und waghalsige Biker aus ganz NRW</w:t>
      </w:r>
      <w:r>
        <w:rPr>
          <w:rStyle w:val="Ohne"/>
          <w:rFonts w:ascii="Arial" w:hAnsi="Arial" w:hint="default"/>
          <w:kern w:val="0"/>
          <w:sz w:val="18"/>
          <w:szCs w:val="18"/>
          <w:rtl w:val="0"/>
          <w:lang w:val="de-DE"/>
        </w:rPr>
        <w:t> </w:t>
      </w:r>
      <w:r>
        <w:rPr>
          <w:rStyle w:val="Ohne"/>
          <w:rFonts w:ascii="Arial" w:hAnsi="Arial"/>
          <w:kern w:val="0"/>
          <w:sz w:val="18"/>
          <w:szCs w:val="18"/>
          <w:rtl w:val="0"/>
          <w:lang w:val="de-DE"/>
        </w:rPr>
        <w:t>pr</w:t>
      </w:r>
      <w:r>
        <w:rPr>
          <w:rStyle w:val="Ohne"/>
          <w:rFonts w:ascii="Arial" w:hAnsi="Arial" w:hint="default"/>
          <w:kern w:val="0"/>
          <w:sz w:val="18"/>
          <w:szCs w:val="18"/>
          <w:rtl w:val="0"/>
          <w:lang w:val="de-DE"/>
        </w:rPr>
        <w:t>ä</w:t>
      </w:r>
      <w:r>
        <w:rPr>
          <w:rStyle w:val="Ohne"/>
          <w:rFonts w:ascii="Arial" w:hAnsi="Arial"/>
          <w:kern w:val="0"/>
          <w:sz w:val="18"/>
          <w:szCs w:val="18"/>
          <w:rtl w:val="0"/>
          <w:lang w:val="de-DE"/>
        </w:rPr>
        <w:t>sentieren</w:t>
      </w:r>
      <w:r>
        <w:rPr>
          <w:rStyle w:val="Ohne"/>
          <w:rFonts w:ascii="Arial" w:hAnsi="Arial" w:hint="default"/>
          <w:kern w:val="0"/>
          <w:sz w:val="18"/>
          <w:szCs w:val="18"/>
          <w:rtl w:val="0"/>
          <w:lang w:val="de-DE"/>
        </w:rPr>
        <w:t> </w:t>
      </w:r>
      <w:r>
        <w:rPr>
          <w:rStyle w:val="Ohne"/>
          <w:rFonts w:ascii="Arial" w:hAnsi="Arial"/>
          <w:kern w:val="0"/>
          <w:sz w:val="18"/>
          <w:szCs w:val="18"/>
          <w:rtl w:val="0"/>
          <w:lang w:val="de-DE"/>
        </w:rPr>
        <w:t>gemeinsam mit hochkar</w:t>
      </w:r>
      <w:r>
        <w:rPr>
          <w:rStyle w:val="Ohne"/>
          <w:rFonts w:ascii="Arial" w:hAnsi="Arial" w:hint="default"/>
          <w:kern w:val="0"/>
          <w:sz w:val="18"/>
          <w:szCs w:val="18"/>
          <w:rtl w:val="0"/>
          <w:lang w:val="de-DE"/>
        </w:rPr>
        <w:t>ä</w:t>
      </w:r>
      <w:r>
        <w:rPr>
          <w:rStyle w:val="Ohne"/>
          <w:rFonts w:ascii="Arial" w:hAnsi="Arial"/>
          <w:kern w:val="0"/>
          <w:sz w:val="18"/>
          <w:szCs w:val="18"/>
          <w:rtl w:val="0"/>
          <w:lang w:val="de-DE"/>
        </w:rPr>
        <w:t>tigen, mehrfach ausgezeichneten Akrobaten aus aller Welt atemberaubende Performances au</w:t>
      </w:r>
      <w:r>
        <w:rPr>
          <w:rStyle w:val="Ohne"/>
          <w:rFonts w:ascii="Arial" w:hAnsi="Arial" w:hint="default"/>
          <w:kern w:val="0"/>
          <w:sz w:val="18"/>
          <w:szCs w:val="18"/>
          <w:rtl w:val="0"/>
          <w:lang w:val="de-DE"/>
        </w:rPr>
        <w:t>ß</w:t>
      </w:r>
      <w:r>
        <w:rPr>
          <w:rStyle w:val="Ohne"/>
          <w:rFonts w:ascii="Arial" w:hAnsi="Arial"/>
          <w:kern w:val="0"/>
          <w:sz w:val="18"/>
          <w:szCs w:val="18"/>
          <w:rtl w:val="0"/>
          <w:lang w:val="de-DE"/>
        </w:rPr>
        <w:t>erhalb g</w:t>
      </w:r>
      <w:r>
        <w:rPr>
          <w:rStyle w:val="Ohne"/>
          <w:rFonts w:ascii="Arial" w:hAnsi="Arial" w:hint="default"/>
          <w:kern w:val="0"/>
          <w:sz w:val="18"/>
          <w:szCs w:val="18"/>
          <w:rtl w:val="0"/>
          <w:lang w:val="de-DE"/>
        </w:rPr>
        <w:t>ä</w:t>
      </w:r>
      <w:r>
        <w:rPr>
          <w:rStyle w:val="Ohne"/>
          <w:rFonts w:ascii="Arial" w:hAnsi="Arial"/>
          <w:kern w:val="0"/>
          <w:sz w:val="18"/>
          <w:szCs w:val="18"/>
          <w:rtl w:val="0"/>
          <w:lang w:val="de-DE"/>
        </w:rPr>
        <w:t>ngiger Muster. Regisseur, Choreographen und Sound-Spezialisten</w:t>
      </w:r>
      <w:r>
        <w:rPr>
          <w:rStyle w:val="Ohne"/>
          <w:rFonts w:ascii="Arial" w:hAnsi="Arial" w:hint="default"/>
          <w:kern w:val="0"/>
          <w:sz w:val="18"/>
          <w:szCs w:val="18"/>
          <w:rtl w:val="0"/>
          <w:lang w:val="de-DE"/>
        </w:rPr>
        <w:t> </w:t>
      </w:r>
      <w:r>
        <w:rPr>
          <w:rStyle w:val="Ohne"/>
          <w:rFonts w:ascii="Arial" w:hAnsi="Arial"/>
          <w:kern w:val="0"/>
          <w:sz w:val="18"/>
          <w:szCs w:val="18"/>
          <w:rtl w:val="0"/>
          <w:lang w:val="de-DE"/>
        </w:rPr>
        <w:t>schaffen mit den unb</w:t>
      </w:r>
      <w:r>
        <w:rPr>
          <w:rStyle w:val="Ohne"/>
          <w:rFonts w:ascii="Arial" w:hAnsi="Arial" w:hint="default"/>
          <w:kern w:val="0"/>
          <w:sz w:val="18"/>
          <w:szCs w:val="18"/>
          <w:rtl w:val="0"/>
          <w:lang w:val="de-DE"/>
        </w:rPr>
        <w:t>ä</w:t>
      </w:r>
      <w:r>
        <w:rPr>
          <w:rStyle w:val="Ohne"/>
          <w:rFonts w:ascii="Arial" w:hAnsi="Arial"/>
          <w:kern w:val="0"/>
          <w:sz w:val="18"/>
          <w:szCs w:val="18"/>
          <w:rtl w:val="0"/>
          <w:lang w:val="de-DE"/>
        </w:rPr>
        <w:t>ndigen Street- und Weltklasse-Artisten zusammen immer wieder eine neue, fantastische B</w:t>
      </w:r>
      <w:r>
        <w:rPr>
          <w:rStyle w:val="Ohne"/>
          <w:rFonts w:ascii="Arial" w:hAnsi="Arial" w:hint="default"/>
          <w:kern w:val="0"/>
          <w:sz w:val="18"/>
          <w:szCs w:val="18"/>
          <w:rtl w:val="0"/>
          <w:lang w:val="de-DE"/>
        </w:rPr>
        <w:t>ü</w:t>
      </w:r>
      <w:r>
        <w:rPr>
          <w:rStyle w:val="Ohne"/>
          <w:rFonts w:ascii="Arial" w:hAnsi="Arial"/>
          <w:kern w:val="0"/>
          <w:sz w:val="18"/>
          <w:szCs w:val="18"/>
          <w:rtl w:val="0"/>
          <w:lang w:val="de-DE"/>
        </w:rPr>
        <w:t>hnen-Inszenierung, die es so nicht noch einmal gibt. Das im Rahmen von RUHR.2010 initiierte und durchgef</w:t>
      </w:r>
      <w:r>
        <w:rPr>
          <w:rStyle w:val="Ohne"/>
          <w:rFonts w:ascii="Arial" w:hAnsi="Arial" w:hint="default"/>
          <w:kern w:val="0"/>
          <w:sz w:val="18"/>
          <w:szCs w:val="18"/>
          <w:rtl w:val="0"/>
          <w:lang w:val="de-DE"/>
        </w:rPr>
        <w:t>ü</w:t>
      </w:r>
      <w:r>
        <w:rPr>
          <w:rStyle w:val="Ohne"/>
          <w:rFonts w:ascii="Arial" w:hAnsi="Arial"/>
          <w:kern w:val="0"/>
          <w:sz w:val="18"/>
          <w:szCs w:val="18"/>
          <w:rtl w:val="0"/>
          <w:lang w:val="de-DE"/>
        </w:rPr>
        <w:t xml:space="preserve">hrte Kulturprojekt von Christian Eggert  (DACAPO </w:t>
      </w:r>
      <w:r>
        <w:rPr>
          <w:rStyle w:val="Ohne"/>
          <w:rFonts w:ascii="Arial" w:hAnsi="Arial" w:hint="default"/>
          <w:kern w:val="0"/>
          <w:sz w:val="18"/>
          <w:szCs w:val="18"/>
          <w:rtl w:val="0"/>
          <w:lang w:val="de-DE"/>
        </w:rPr>
        <w:t xml:space="preserve">– </w:t>
      </w:r>
      <w:r>
        <w:rPr>
          <w:rStyle w:val="Ohne"/>
          <w:rFonts w:ascii="Arial" w:hAnsi="Arial"/>
          <w:kern w:val="0"/>
          <w:sz w:val="18"/>
          <w:szCs w:val="18"/>
          <w:rtl w:val="0"/>
          <w:lang w:val="de-DE"/>
        </w:rPr>
        <w:t>Kultur Offensiv!) ist so erfolgreich, dass das Showformat mit dem 50-k</w:t>
      </w:r>
      <w:r>
        <w:rPr>
          <w:rStyle w:val="Ohne"/>
          <w:rFonts w:ascii="Arial" w:hAnsi="Arial" w:hint="default"/>
          <w:kern w:val="0"/>
          <w:sz w:val="18"/>
          <w:szCs w:val="18"/>
          <w:rtl w:val="0"/>
          <w:lang w:val="de-DE"/>
        </w:rPr>
        <w:t>ö</w:t>
      </w:r>
      <w:r>
        <w:rPr>
          <w:rStyle w:val="Ohne"/>
          <w:rFonts w:ascii="Arial" w:hAnsi="Arial"/>
          <w:kern w:val="0"/>
          <w:sz w:val="18"/>
          <w:szCs w:val="18"/>
          <w:rtl w:val="0"/>
          <w:lang w:val="de-DE"/>
        </w:rPr>
        <w:t xml:space="preserve">pfigen Ensemble seit Jahren fester Bestandteil des Veranstaltungskalenders der imposanten Jahrhunderthalle Bochum ist. Bereits im Entstehungsjahr 2010 </w:t>
      </w:r>
      <w:r>
        <w:rPr>
          <w:rStyle w:val="Ohne"/>
          <w:rFonts w:ascii="Arial" w:hAnsi="Arial" w:hint="default"/>
          <w:kern w:val="0"/>
          <w:sz w:val="18"/>
          <w:szCs w:val="18"/>
          <w:rtl w:val="0"/>
          <w:lang w:val="de-DE"/>
        </w:rPr>
        <w:t>ü</w:t>
      </w:r>
      <w:r>
        <w:rPr>
          <w:rStyle w:val="Ohne"/>
          <w:rFonts w:ascii="Arial" w:hAnsi="Arial"/>
          <w:kern w:val="0"/>
          <w:sz w:val="18"/>
          <w:szCs w:val="18"/>
          <w:rtl w:val="0"/>
          <w:lang w:val="de-DE"/>
        </w:rPr>
        <w:t>bernahm die Bochumer Veranstaltungs-GmbH, Betreibergesellschaft der Jahrhunderthalle Bochum, die Veranstalterfunktion f</w:t>
      </w:r>
      <w:r>
        <w:rPr>
          <w:rStyle w:val="Ohne"/>
          <w:rFonts w:ascii="Arial" w:hAnsi="Arial" w:hint="default"/>
          <w:kern w:val="0"/>
          <w:sz w:val="18"/>
          <w:szCs w:val="18"/>
          <w:rtl w:val="0"/>
          <w:lang w:val="de-DE"/>
        </w:rPr>
        <w:t>ü</w:t>
      </w:r>
      <w:r>
        <w:rPr>
          <w:rStyle w:val="Ohne"/>
          <w:rFonts w:ascii="Arial" w:hAnsi="Arial"/>
          <w:kern w:val="0"/>
          <w:sz w:val="18"/>
          <w:szCs w:val="18"/>
          <w:rtl w:val="0"/>
          <w:lang w:val="de-DE"/>
        </w:rPr>
        <w:t>r URBANATIX. Eine der wesentlichen Aufgaben der Gesellschaft ist die Entwicklung und Schaffung von M</w:t>
      </w:r>
      <w:r>
        <w:rPr>
          <w:rStyle w:val="Ohne"/>
          <w:rFonts w:ascii="Arial" w:hAnsi="Arial" w:hint="default"/>
          <w:kern w:val="0"/>
          <w:sz w:val="18"/>
          <w:szCs w:val="18"/>
          <w:rtl w:val="0"/>
          <w:lang w:val="de-DE"/>
        </w:rPr>
        <w:t>ö</w:t>
      </w:r>
      <w:r>
        <w:rPr>
          <w:rStyle w:val="Ohne"/>
          <w:rFonts w:ascii="Arial" w:hAnsi="Arial"/>
          <w:kern w:val="0"/>
          <w:sz w:val="18"/>
          <w:szCs w:val="18"/>
          <w:rtl w:val="0"/>
          <w:lang w:val="de-DE"/>
        </w:rPr>
        <w:t>glichkeiten und Perspektiven f</w:t>
      </w:r>
      <w:r>
        <w:rPr>
          <w:rStyle w:val="Ohne"/>
          <w:rFonts w:ascii="Arial" w:hAnsi="Arial" w:hint="default"/>
          <w:kern w:val="0"/>
          <w:sz w:val="18"/>
          <w:szCs w:val="18"/>
          <w:rtl w:val="0"/>
          <w:lang w:val="de-DE"/>
        </w:rPr>
        <w:t>ü</w:t>
      </w:r>
      <w:r>
        <w:rPr>
          <w:rStyle w:val="Ohne"/>
          <w:rFonts w:ascii="Arial" w:hAnsi="Arial"/>
          <w:kern w:val="0"/>
          <w:sz w:val="18"/>
          <w:szCs w:val="18"/>
          <w:rtl w:val="0"/>
          <w:lang w:val="de-DE"/>
        </w:rPr>
        <w:t>r herausragende Veranstaltungsformate aus den Bereichen Kultur, Sport, Kongress und Messe, die geeignet sind, den Standort Bochum in besonderer Art und Weise zu profilieren. Neben der Bereitstellung von R</w:t>
      </w:r>
      <w:r>
        <w:rPr>
          <w:rStyle w:val="Ohne"/>
          <w:rFonts w:ascii="Arial" w:hAnsi="Arial" w:hint="default"/>
          <w:kern w:val="0"/>
          <w:sz w:val="18"/>
          <w:szCs w:val="18"/>
          <w:rtl w:val="0"/>
          <w:lang w:val="de-DE"/>
        </w:rPr>
        <w:t>ä</w:t>
      </w:r>
      <w:r>
        <w:rPr>
          <w:rStyle w:val="Ohne"/>
          <w:rFonts w:ascii="Arial" w:hAnsi="Arial"/>
          <w:kern w:val="0"/>
          <w:sz w:val="18"/>
          <w:szCs w:val="18"/>
          <w:rtl w:val="0"/>
          <w:lang w:val="de-DE"/>
        </w:rPr>
        <w:t>umlichkeiten z</w:t>
      </w:r>
      <w:r>
        <w:rPr>
          <w:rStyle w:val="Ohne"/>
          <w:rFonts w:ascii="Arial" w:hAnsi="Arial" w:hint="default"/>
          <w:kern w:val="0"/>
          <w:sz w:val="18"/>
          <w:szCs w:val="18"/>
          <w:rtl w:val="0"/>
          <w:lang w:val="de-DE"/>
        </w:rPr>
        <w:t>ä</w:t>
      </w:r>
      <w:r>
        <w:rPr>
          <w:rStyle w:val="Ohne"/>
          <w:rFonts w:ascii="Arial" w:hAnsi="Arial"/>
          <w:kern w:val="0"/>
          <w:sz w:val="18"/>
          <w:szCs w:val="18"/>
          <w:rtl w:val="0"/>
          <w:lang w:val="de-DE"/>
        </w:rPr>
        <w:t>hlt dazu auch die technische, kaufm</w:t>
      </w:r>
      <w:r>
        <w:rPr>
          <w:rStyle w:val="Ohne"/>
          <w:rFonts w:ascii="Arial" w:hAnsi="Arial" w:hint="default"/>
          <w:kern w:val="0"/>
          <w:sz w:val="18"/>
          <w:szCs w:val="18"/>
          <w:rtl w:val="0"/>
          <w:lang w:val="de-DE"/>
        </w:rPr>
        <w:t>ä</w:t>
      </w:r>
      <w:r>
        <w:rPr>
          <w:rStyle w:val="Ohne"/>
          <w:rFonts w:ascii="Arial" w:hAnsi="Arial"/>
          <w:kern w:val="0"/>
          <w:sz w:val="18"/>
          <w:szCs w:val="18"/>
          <w:rtl w:val="0"/>
          <w:lang w:val="de-DE"/>
        </w:rPr>
        <w:t>nnische und kreative Unterst</w:t>
      </w:r>
      <w:r>
        <w:rPr>
          <w:rStyle w:val="Ohne"/>
          <w:rFonts w:ascii="Arial" w:hAnsi="Arial" w:hint="default"/>
          <w:kern w:val="0"/>
          <w:sz w:val="18"/>
          <w:szCs w:val="18"/>
          <w:rtl w:val="0"/>
          <w:lang w:val="de-DE"/>
        </w:rPr>
        <w:t>ü</w:t>
      </w:r>
      <w:r>
        <w:rPr>
          <w:rStyle w:val="Ohne"/>
          <w:rFonts w:ascii="Arial" w:hAnsi="Arial"/>
          <w:kern w:val="0"/>
          <w:sz w:val="18"/>
          <w:szCs w:val="18"/>
          <w:rtl w:val="0"/>
          <w:lang w:val="de-DE"/>
        </w:rPr>
        <w:t>tzung. URBANATIX ist das herausragende Beispiel f</w:t>
      </w:r>
      <w:r>
        <w:rPr>
          <w:rStyle w:val="Ohne"/>
          <w:rFonts w:ascii="Arial" w:hAnsi="Arial" w:hint="default"/>
          <w:kern w:val="0"/>
          <w:sz w:val="18"/>
          <w:szCs w:val="18"/>
          <w:rtl w:val="0"/>
          <w:lang w:val="de-DE"/>
        </w:rPr>
        <w:t>ü</w:t>
      </w:r>
      <w:r>
        <w:rPr>
          <w:rStyle w:val="Ohne"/>
          <w:rFonts w:ascii="Arial" w:hAnsi="Arial"/>
          <w:kern w:val="0"/>
          <w:sz w:val="18"/>
          <w:szCs w:val="18"/>
          <w:rtl w:val="0"/>
          <w:lang w:val="de-DE"/>
        </w:rPr>
        <w:t>r den Kulturbereich. Im Rahmen der Zusammenarbeit zwischen den Machern der Show und der Bochumer Veranstaltungs-GmbH findet URBANATIX j</w:t>
      </w:r>
      <w:r>
        <w:rPr>
          <w:rStyle w:val="Ohne"/>
          <w:rFonts w:ascii="Arial" w:hAnsi="Arial" w:hint="default"/>
          <w:kern w:val="0"/>
          <w:sz w:val="18"/>
          <w:szCs w:val="18"/>
          <w:rtl w:val="0"/>
          <w:lang w:val="de-DE"/>
        </w:rPr>
        <w:t>ä</w:t>
      </w:r>
      <w:r>
        <w:rPr>
          <w:rStyle w:val="Ohne"/>
          <w:rFonts w:ascii="Arial" w:hAnsi="Arial"/>
          <w:kern w:val="0"/>
          <w:sz w:val="18"/>
          <w:szCs w:val="18"/>
          <w:rtl w:val="0"/>
          <w:lang w:val="de-DE"/>
        </w:rPr>
        <w:t xml:space="preserve">hrlich im November in der Jahrhunderthalle Bochum statt und begeistert tausende von Menschen, auch </w:t>
      </w:r>
      <w:r>
        <w:rPr>
          <w:rStyle w:val="Ohne"/>
          <w:rFonts w:ascii="Arial" w:hAnsi="Arial" w:hint="default"/>
          <w:kern w:val="0"/>
          <w:sz w:val="18"/>
          <w:szCs w:val="18"/>
          <w:rtl w:val="0"/>
          <w:lang w:val="de-DE"/>
        </w:rPr>
        <w:t>ü</w:t>
      </w:r>
      <w:r>
        <w:rPr>
          <w:rStyle w:val="Ohne"/>
          <w:rFonts w:ascii="Arial" w:hAnsi="Arial"/>
          <w:kern w:val="0"/>
          <w:sz w:val="18"/>
          <w:szCs w:val="18"/>
          <w:rtl w:val="0"/>
          <w:lang w:val="de-DE"/>
        </w:rPr>
        <w:t>ber die Grenzen Bochums hinaus.</w:t>
      </w:r>
    </w:p>
    <w:p>
      <w:pPr>
        <w:pStyle w:val="Normal.0"/>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jc w:val="both"/>
        <w:rPr>
          <w:rStyle w:val="Ohne"/>
          <w:rFonts w:ascii="Arial" w:cs="Arial" w:hAnsi="Arial" w:eastAsia="Arial"/>
          <w:caps w:val="0"/>
          <w:smallCaps w:val="0"/>
          <w:strike w:val="0"/>
          <w:dstrike w:val="0"/>
          <w:outline w:val="0"/>
          <w:color w:val="000000"/>
          <w:spacing w:val="0"/>
          <w:kern w:val="1"/>
          <w:position w:val="0"/>
          <w:sz w:val="14"/>
          <w:szCs w:val="14"/>
          <w:u w:val="none" w:color="000000"/>
          <w:vertAlign w:val="baseline"/>
        </w:rPr>
      </w:pPr>
    </w:p>
    <w:p>
      <w:pPr>
        <w:pStyle w:val="Normal.0"/>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jc w:val="both"/>
        <w:rPr>
          <w:rStyle w:val="Ohne"/>
          <w:rFonts w:ascii="Arial" w:cs="Arial" w:hAnsi="Arial" w:eastAsia="Arial"/>
          <w:caps w:val="0"/>
          <w:smallCaps w:val="0"/>
          <w:strike w:val="0"/>
          <w:dstrike w:val="0"/>
          <w:outline w:val="0"/>
          <w:color w:val="000000"/>
          <w:spacing w:val="0"/>
          <w:kern w:val="1"/>
          <w:position w:val="0"/>
          <w:sz w:val="14"/>
          <w:szCs w:val="14"/>
          <w:u w:val="none" w:color="000000"/>
          <w:vertAlign w:val="baseline"/>
        </w:rPr>
      </w:pPr>
      <w:r>
        <w:rPr>
          <w:rStyle w:val="Ohne"/>
          <w:rFonts w:ascii="Arial" w:hAnsi="Arial"/>
          <w:caps w:val="0"/>
          <w:smallCaps w:val="0"/>
          <w:strike w:val="0"/>
          <w:dstrike w:val="0"/>
          <w:outline w:val="0"/>
          <w:color w:val="000000"/>
          <w:spacing w:val="0"/>
          <w:kern w:val="1"/>
          <w:position w:val="0"/>
          <w:sz w:val="14"/>
          <w:szCs w:val="14"/>
          <w:u w:val="none" w:color="000000"/>
          <w:vertAlign w:val="baseline"/>
          <w:rtl w:val="0"/>
          <w:lang w:val="de-DE"/>
        </w:rPr>
        <w:t>______________________________________________________</w:t>
      </w:r>
    </w:p>
    <w:p>
      <w:pPr>
        <w:pStyle w:val="Normal.0"/>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jc w:val="both"/>
        <w:rPr>
          <w:rStyle w:val="Ohne"/>
          <w:rFonts w:ascii="Arial" w:cs="Arial" w:hAnsi="Arial" w:eastAsia="Arial"/>
          <w:caps w:val="0"/>
          <w:smallCaps w:val="0"/>
          <w:strike w:val="0"/>
          <w:dstrike w:val="0"/>
          <w:outline w:val="0"/>
          <w:color w:val="000000"/>
          <w:spacing w:val="0"/>
          <w:kern w:val="1"/>
          <w:position w:val="0"/>
          <w:sz w:val="14"/>
          <w:szCs w:val="14"/>
          <w:u w:val="none" w:color="000000"/>
          <w:vertAlign w:val="baseline"/>
        </w:rPr>
      </w:pPr>
    </w:p>
    <w:p>
      <w:pPr>
        <w:pStyle w:val="Normal.0"/>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jc w:val="both"/>
        <w:rPr>
          <w:rStyle w:val="Ohne"/>
          <w:rFonts w:ascii="Arial" w:cs="Arial" w:hAnsi="Arial" w:eastAsia="Arial"/>
          <w:caps w:val="0"/>
          <w:smallCaps w:val="0"/>
          <w:strike w:val="0"/>
          <w:dstrike w:val="0"/>
          <w:outline w:val="0"/>
          <w:color w:val="000000"/>
          <w:spacing w:val="0"/>
          <w:kern w:val="1"/>
          <w:position w:val="0"/>
          <w:sz w:val="18"/>
          <w:szCs w:val="18"/>
          <w:u w:val="none" w:color="000000"/>
          <w:vertAlign w:val="baseline"/>
        </w:rPr>
      </w:pPr>
      <w:r>
        <w:rPr>
          <w:rStyle w:val="Ohne"/>
          <w:rFonts w:ascii="Arial" w:hAnsi="Arial"/>
          <w:b w:val="1"/>
          <w:bCs w:val="1"/>
          <w:caps w:val="0"/>
          <w:smallCaps w:val="0"/>
          <w:strike w:val="0"/>
          <w:dstrike w:val="0"/>
          <w:outline w:val="0"/>
          <w:color w:val="000000"/>
          <w:spacing w:val="0"/>
          <w:kern w:val="1"/>
          <w:position w:val="0"/>
          <w:sz w:val="18"/>
          <w:szCs w:val="18"/>
          <w:u w:val="none" w:color="000000"/>
          <w:vertAlign w:val="baseline"/>
          <w:rtl w:val="0"/>
          <w:lang w:val="de-DE"/>
        </w:rPr>
        <w:t>Medienbetreuung URBANATIX</w:t>
      </w:r>
    </w:p>
    <w:p>
      <w:pPr>
        <w:pStyle w:val="Normal.0"/>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jc w:val="both"/>
        <w:rPr>
          <w:rStyle w:val="Ohne"/>
          <w:rFonts w:ascii="Arial" w:cs="Arial" w:hAnsi="Arial" w:eastAsia="Arial"/>
          <w:caps w:val="0"/>
          <w:smallCaps w:val="0"/>
          <w:strike w:val="0"/>
          <w:dstrike w:val="0"/>
          <w:outline w:val="0"/>
          <w:color w:val="000000"/>
          <w:spacing w:val="0"/>
          <w:kern w:val="1"/>
          <w:position w:val="0"/>
          <w:sz w:val="18"/>
          <w:szCs w:val="18"/>
          <w:u w:val="none" w:color="000000"/>
          <w:vertAlign w:val="baseline"/>
        </w:rPr>
      </w:pPr>
      <w:r>
        <w:rPr>
          <w:rStyle w:val="Ohne"/>
          <w:rFonts w:ascii="Arial" w:hAnsi="Arial"/>
          <w:caps w:val="0"/>
          <w:smallCaps w:val="0"/>
          <w:strike w:val="0"/>
          <w:dstrike w:val="0"/>
          <w:outline w:val="0"/>
          <w:color w:val="000000"/>
          <w:spacing w:val="0"/>
          <w:kern w:val="1"/>
          <w:position w:val="0"/>
          <w:sz w:val="18"/>
          <w:szCs w:val="18"/>
          <w:u w:val="none" w:color="000000"/>
          <w:vertAlign w:val="baseline"/>
          <w:rtl w:val="0"/>
          <w:lang w:val="de-DE"/>
        </w:rPr>
        <w:t>Tatjana Lang</w:t>
      </w:r>
    </w:p>
    <w:p>
      <w:pPr>
        <w:pStyle w:val="Normal.0"/>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jc w:val="both"/>
        <w:rPr>
          <w:rStyle w:val="Ohne"/>
          <w:rFonts w:ascii="Arial" w:cs="Arial" w:hAnsi="Arial" w:eastAsia="Arial"/>
          <w:caps w:val="0"/>
          <w:smallCaps w:val="0"/>
          <w:strike w:val="0"/>
          <w:dstrike w:val="0"/>
          <w:outline w:val="0"/>
          <w:color w:val="000000"/>
          <w:spacing w:val="0"/>
          <w:kern w:val="1"/>
          <w:position w:val="0"/>
          <w:sz w:val="18"/>
          <w:szCs w:val="18"/>
          <w:u w:val="none" w:color="000000"/>
          <w:vertAlign w:val="baseline"/>
        </w:rPr>
      </w:pPr>
      <w:r>
        <w:rPr>
          <w:rStyle w:val="Ohne"/>
          <w:rFonts w:ascii="Arial" w:hAnsi="Arial"/>
          <w:caps w:val="0"/>
          <w:smallCaps w:val="0"/>
          <w:strike w:val="0"/>
          <w:dstrike w:val="0"/>
          <w:outline w:val="0"/>
          <w:color w:val="000000"/>
          <w:spacing w:val="0"/>
          <w:kern w:val="1"/>
          <w:position w:val="0"/>
          <w:sz w:val="18"/>
          <w:szCs w:val="18"/>
          <w:u w:val="none" w:color="000000"/>
          <w:vertAlign w:val="baseline"/>
          <w:rtl w:val="0"/>
          <w:lang w:val="de-DE"/>
        </w:rPr>
        <w:t xml:space="preserve">Radar Media GmbH </w:t>
      </w:r>
    </w:p>
    <w:p>
      <w:pPr>
        <w:pStyle w:val="Normal.0"/>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jc w:val="both"/>
        <w:rPr>
          <w:rStyle w:val="Ohne"/>
          <w:rFonts w:ascii="Arial" w:cs="Arial" w:hAnsi="Arial" w:eastAsia="Arial"/>
          <w:caps w:val="0"/>
          <w:smallCaps w:val="0"/>
          <w:strike w:val="0"/>
          <w:dstrike w:val="0"/>
          <w:outline w:val="0"/>
          <w:color w:val="000000"/>
          <w:spacing w:val="0"/>
          <w:kern w:val="1"/>
          <w:position w:val="0"/>
          <w:sz w:val="18"/>
          <w:szCs w:val="18"/>
          <w:u w:val="none" w:color="000000"/>
          <w:vertAlign w:val="baseline"/>
        </w:rPr>
      </w:pPr>
      <w:r>
        <w:rPr>
          <w:rStyle w:val="Ohne"/>
          <w:rFonts w:ascii="Arial" w:hAnsi="Arial"/>
          <w:caps w:val="0"/>
          <w:smallCaps w:val="0"/>
          <w:strike w:val="0"/>
          <w:dstrike w:val="0"/>
          <w:outline w:val="0"/>
          <w:color w:val="000000"/>
          <w:spacing w:val="0"/>
          <w:kern w:val="1"/>
          <w:position w:val="0"/>
          <w:sz w:val="18"/>
          <w:szCs w:val="18"/>
          <w:u w:val="none" w:color="000000"/>
          <w:vertAlign w:val="baseline"/>
          <w:rtl w:val="0"/>
          <w:lang w:val="de-DE"/>
        </w:rPr>
        <w:t>Br</w:t>
      </w:r>
      <w:r>
        <w:rPr>
          <w:rStyle w:val="Ohne"/>
          <w:rFonts w:ascii="Arial" w:hAnsi="Arial" w:hint="default"/>
          <w:caps w:val="0"/>
          <w:smallCaps w:val="0"/>
          <w:strike w:val="0"/>
          <w:dstrike w:val="0"/>
          <w:outline w:val="0"/>
          <w:color w:val="000000"/>
          <w:spacing w:val="0"/>
          <w:kern w:val="1"/>
          <w:position w:val="0"/>
          <w:sz w:val="18"/>
          <w:szCs w:val="18"/>
          <w:u w:val="none" w:color="000000"/>
          <w:vertAlign w:val="baseline"/>
          <w:rtl w:val="0"/>
          <w:lang w:val="de-DE"/>
        </w:rPr>
        <w:t>ü</w:t>
      </w:r>
      <w:r>
        <w:rPr>
          <w:rStyle w:val="Ohne"/>
          <w:rFonts w:ascii="Arial" w:hAnsi="Arial"/>
          <w:caps w:val="0"/>
          <w:smallCaps w:val="0"/>
          <w:strike w:val="0"/>
          <w:dstrike w:val="0"/>
          <w:outline w:val="0"/>
          <w:color w:val="000000"/>
          <w:spacing w:val="0"/>
          <w:kern w:val="1"/>
          <w:position w:val="0"/>
          <w:sz w:val="18"/>
          <w:szCs w:val="18"/>
          <w:u w:val="none" w:color="000000"/>
          <w:vertAlign w:val="baseline"/>
          <w:rtl w:val="0"/>
          <w:lang w:val="de-DE"/>
        </w:rPr>
        <w:t>ckstr. 33 |</w:t>
      </w:r>
      <w:r>
        <w:rPr>
          <w:rStyle w:val="Ohne"/>
          <w:rFonts w:ascii="Arial" w:hAnsi="Arial" w:hint="default"/>
          <w:caps w:val="0"/>
          <w:smallCaps w:val="0"/>
          <w:strike w:val="0"/>
          <w:dstrike w:val="0"/>
          <w:outline w:val="0"/>
          <w:color w:val="000000"/>
          <w:spacing w:val="0"/>
          <w:kern w:val="1"/>
          <w:position w:val="0"/>
          <w:sz w:val="18"/>
          <w:szCs w:val="18"/>
          <w:u w:val="none" w:color="000000"/>
          <w:vertAlign w:val="baseline"/>
          <w:rtl w:val="0"/>
          <w:lang w:val="de-DE"/>
        </w:rPr>
        <w:t> </w:t>
      </w:r>
      <w:r>
        <w:rPr>
          <w:rStyle w:val="Ohne"/>
          <w:rFonts w:ascii="Arial" w:hAnsi="Arial"/>
          <w:caps w:val="0"/>
          <w:smallCaps w:val="0"/>
          <w:strike w:val="0"/>
          <w:dstrike w:val="0"/>
          <w:outline w:val="0"/>
          <w:color w:val="000000"/>
          <w:spacing w:val="0"/>
          <w:kern w:val="1"/>
          <w:position w:val="0"/>
          <w:sz w:val="18"/>
          <w:szCs w:val="18"/>
          <w:u w:val="none" w:color="000000"/>
          <w:vertAlign w:val="baseline"/>
          <w:rtl w:val="0"/>
          <w:lang w:val="de-DE"/>
        </w:rPr>
        <w:t>44787 Bochum</w:t>
      </w:r>
    </w:p>
    <w:p>
      <w:pPr>
        <w:pStyle w:val="Normal.0"/>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jc w:val="both"/>
        <w:rPr>
          <w:rStyle w:val="Ohne"/>
          <w:rFonts w:ascii="Arial" w:cs="Arial" w:hAnsi="Arial" w:eastAsia="Arial"/>
          <w:caps w:val="0"/>
          <w:smallCaps w:val="0"/>
          <w:strike w:val="0"/>
          <w:dstrike w:val="0"/>
          <w:outline w:val="0"/>
          <w:color w:val="000000"/>
          <w:spacing w:val="0"/>
          <w:kern w:val="1"/>
          <w:position w:val="0"/>
          <w:sz w:val="18"/>
          <w:szCs w:val="18"/>
          <w:u w:val="none" w:color="000000"/>
          <w:vertAlign w:val="baseline"/>
        </w:rPr>
      </w:pPr>
      <w:r>
        <w:rPr>
          <w:rStyle w:val="Ohne"/>
          <w:rFonts w:ascii="Arial" w:hAnsi="Arial"/>
          <w:caps w:val="0"/>
          <w:smallCaps w:val="0"/>
          <w:strike w:val="0"/>
          <w:dstrike w:val="0"/>
          <w:outline w:val="0"/>
          <w:color w:val="000000"/>
          <w:spacing w:val="0"/>
          <w:kern w:val="1"/>
          <w:position w:val="0"/>
          <w:sz w:val="18"/>
          <w:szCs w:val="18"/>
          <w:u w:val="none" w:color="000000"/>
          <w:vertAlign w:val="baseline"/>
          <w:rtl w:val="0"/>
          <w:lang w:val="de-DE"/>
        </w:rPr>
        <w:t>P +49 234 32487 23 |</w:t>
      </w:r>
      <w:r>
        <w:rPr>
          <w:rStyle w:val="Ohne"/>
          <w:rFonts w:ascii="Arial" w:hAnsi="Arial" w:hint="default"/>
          <w:caps w:val="0"/>
          <w:smallCaps w:val="0"/>
          <w:strike w:val="0"/>
          <w:dstrike w:val="0"/>
          <w:outline w:val="0"/>
          <w:color w:val="000000"/>
          <w:spacing w:val="0"/>
          <w:kern w:val="1"/>
          <w:position w:val="0"/>
          <w:sz w:val="18"/>
          <w:szCs w:val="18"/>
          <w:u w:val="none" w:color="000000"/>
          <w:vertAlign w:val="baseline"/>
          <w:rtl w:val="0"/>
          <w:lang w:val="de-DE"/>
        </w:rPr>
        <w:t> </w:t>
      </w:r>
      <w:r>
        <w:rPr>
          <w:rStyle w:val="Ohne"/>
          <w:rFonts w:ascii="Arial" w:hAnsi="Arial"/>
          <w:caps w:val="0"/>
          <w:smallCaps w:val="0"/>
          <w:strike w:val="0"/>
          <w:dstrike w:val="0"/>
          <w:outline w:val="0"/>
          <w:color w:val="000000"/>
          <w:spacing w:val="0"/>
          <w:kern w:val="1"/>
          <w:position w:val="0"/>
          <w:sz w:val="18"/>
          <w:szCs w:val="18"/>
          <w:u w:val="none" w:color="000000"/>
          <w:vertAlign w:val="baseline"/>
          <w:rtl w:val="0"/>
          <w:lang w:val="de-DE"/>
        </w:rPr>
        <w:t>F</w:t>
      </w:r>
      <w:r>
        <w:rPr>
          <w:rStyle w:val="Ohne"/>
          <w:rFonts w:ascii="Arial" w:hAnsi="Arial" w:hint="default"/>
          <w:caps w:val="0"/>
          <w:smallCaps w:val="0"/>
          <w:strike w:val="0"/>
          <w:dstrike w:val="0"/>
          <w:outline w:val="0"/>
          <w:color w:val="000000"/>
          <w:spacing w:val="0"/>
          <w:kern w:val="1"/>
          <w:position w:val="0"/>
          <w:sz w:val="18"/>
          <w:szCs w:val="18"/>
          <w:u w:val="none" w:color="000000"/>
          <w:vertAlign w:val="baseline"/>
          <w:rtl w:val="0"/>
          <w:lang w:val="de-DE"/>
        </w:rPr>
        <w:t> </w:t>
      </w:r>
      <w:r>
        <w:rPr>
          <w:rStyle w:val="Ohne"/>
          <w:rFonts w:ascii="Arial" w:hAnsi="Arial"/>
          <w:caps w:val="0"/>
          <w:smallCaps w:val="0"/>
          <w:strike w:val="0"/>
          <w:dstrike w:val="0"/>
          <w:outline w:val="0"/>
          <w:color w:val="000000"/>
          <w:spacing w:val="0"/>
          <w:kern w:val="1"/>
          <w:position w:val="0"/>
          <w:sz w:val="18"/>
          <w:szCs w:val="18"/>
          <w:u w:val="none" w:color="000000"/>
          <w:vertAlign w:val="baseline"/>
          <w:rtl w:val="0"/>
          <w:lang w:val="de-DE"/>
        </w:rPr>
        <w:t xml:space="preserve">+49 234 32487 18 </w:t>
      </w:r>
    </w:p>
    <w:p>
      <w:pPr>
        <w:pStyle w:val="Normal.0"/>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jc w:val="both"/>
      </w:pPr>
      <w:r>
        <w:rPr>
          <w:rStyle w:val="Ohne"/>
          <w:rFonts w:ascii="Arial" w:hAnsi="Arial"/>
          <w:caps w:val="0"/>
          <w:smallCaps w:val="0"/>
          <w:strike w:val="0"/>
          <w:dstrike w:val="0"/>
          <w:outline w:val="0"/>
          <w:color w:val="000000"/>
          <w:spacing w:val="0"/>
          <w:kern w:val="1"/>
          <w:position w:val="0"/>
          <w:sz w:val="18"/>
          <w:szCs w:val="18"/>
          <w:u w:val="none" w:color="000000"/>
          <w:vertAlign w:val="baseline"/>
          <w:rtl w:val="0"/>
          <w:lang w:val="de-DE"/>
        </w:rPr>
        <w:t xml:space="preserve">E </w:t>
      </w:r>
      <w:r>
        <w:rPr>
          <w:rStyle w:val="Ohne"/>
          <w:rFonts w:ascii="Arial" w:hAnsi="Arial" w:hint="default"/>
          <w:caps w:val="0"/>
          <w:smallCaps w:val="0"/>
          <w:strike w:val="0"/>
          <w:dstrike w:val="0"/>
          <w:outline w:val="0"/>
          <w:color w:val="000000"/>
          <w:spacing w:val="0"/>
          <w:kern w:val="1"/>
          <w:position w:val="0"/>
          <w:sz w:val="18"/>
          <w:szCs w:val="18"/>
          <w:u w:val="none" w:color="000000"/>
          <w:vertAlign w:val="baseline"/>
          <w:rtl w:val="0"/>
          <w:lang w:val="de-DE"/>
        </w:rPr>
        <w:t> </w:t>
      </w:r>
      <w:r>
        <w:rPr>
          <w:rStyle w:val="Hyperlink.1"/>
        </w:rPr>
        <w:fldChar w:fldCharType="begin" w:fldLock="0"/>
      </w:r>
      <w:r>
        <w:rPr>
          <w:rStyle w:val="Hyperlink.1"/>
        </w:rPr>
        <w:instrText xml:space="preserve"> HYPERLINK "mailto:presse@urbanatix.de"</w:instrText>
      </w:r>
      <w:r>
        <w:rPr>
          <w:rStyle w:val="Hyperlink.1"/>
        </w:rPr>
        <w:fldChar w:fldCharType="separate" w:fldLock="0"/>
      </w:r>
      <w:r>
        <w:rPr>
          <w:rStyle w:val="Hyperlink.1"/>
          <w:rtl w:val="0"/>
          <w:lang w:val="de-DE"/>
        </w:rPr>
        <w:t>presse@urbanatix.de</w:t>
      </w:r>
      <w:r>
        <w:rPr/>
        <w:fldChar w:fldCharType="end" w:fldLock="0"/>
      </w:r>
      <w:r>
        <w:rPr>
          <w:rStyle w:val="Ohne"/>
          <w:rFonts w:ascii="Arial" w:hAnsi="Arial"/>
          <w:caps w:val="0"/>
          <w:smallCaps w:val="0"/>
          <w:strike w:val="0"/>
          <w:dstrike w:val="0"/>
          <w:outline w:val="0"/>
          <w:color w:val="000000"/>
          <w:spacing w:val="0"/>
          <w:kern w:val="1"/>
          <w:position w:val="0"/>
          <w:sz w:val="18"/>
          <w:szCs w:val="18"/>
          <w:u w:val="none" w:color="000000"/>
          <w:vertAlign w:val="baseline"/>
          <w:rtl w:val="0"/>
          <w:lang w:val="de-DE"/>
        </w:rPr>
        <w:t xml:space="preserve"> |</w:t>
      </w:r>
      <w:r>
        <w:rPr>
          <w:rStyle w:val="Ohne"/>
          <w:rFonts w:ascii="Arial" w:hAnsi="Arial" w:hint="default"/>
          <w:caps w:val="0"/>
          <w:smallCaps w:val="0"/>
          <w:strike w:val="0"/>
          <w:dstrike w:val="0"/>
          <w:outline w:val="0"/>
          <w:color w:val="000000"/>
          <w:spacing w:val="0"/>
          <w:kern w:val="1"/>
          <w:position w:val="0"/>
          <w:sz w:val="18"/>
          <w:szCs w:val="18"/>
          <w:u w:val="none" w:color="000000"/>
          <w:vertAlign w:val="baseline"/>
          <w:rtl w:val="0"/>
          <w:lang w:val="de-DE"/>
        </w:rPr>
        <w:t> </w:t>
      </w:r>
      <w:r>
        <w:rPr>
          <w:rStyle w:val="Ohne"/>
          <w:rFonts w:ascii="Arial" w:hAnsi="Arial"/>
          <w:caps w:val="0"/>
          <w:smallCaps w:val="0"/>
          <w:strike w:val="0"/>
          <w:dstrike w:val="0"/>
          <w:outline w:val="0"/>
          <w:color w:val="000000"/>
          <w:spacing w:val="0"/>
          <w:kern w:val="1"/>
          <w:position w:val="0"/>
          <w:sz w:val="18"/>
          <w:szCs w:val="18"/>
          <w:u w:val="none" w:color="000000"/>
          <w:vertAlign w:val="baseline"/>
          <w:rtl w:val="0"/>
          <w:lang w:val="de-DE"/>
        </w:rPr>
        <w:t xml:space="preserve">H </w:t>
      </w:r>
      <w:r>
        <w:rPr>
          <w:rStyle w:val="Hyperlink.1"/>
        </w:rPr>
        <w:fldChar w:fldCharType="begin" w:fldLock="0"/>
      </w:r>
      <w:r>
        <w:rPr>
          <w:rStyle w:val="Hyperlink.1"/>
        </w:rPr>
        <w:instrText xml:space="preserve"> HYPERLINK "http://www.urbanatix.de"</w:instrText>
      </w:r>
      <w:r>
        <w:rPr>
          <w:rStyle w:val="Hyperlink.1"/>
        </w:rPr>
        <w:fldChar w:fldCharType="separate" w:fldLock="0"/>
      </w:r>
      <w:r>
        <w:rPr>
          <w:rStyle w:val="Hyperlink.1"/>
          <w:rtl w:val="0"/>
          <w:lang w:val="de-DE"/>
        </w:rPr>
        <w:t>www.urbanatix.de</w:t>
      </w:r>
      <w:r>
        <w:rPr/>
        <w:fldChar w:fldCharType="end" w:fldLock="0"/>
      </w:r>
      <w:r>
        <w:rPr>
          <w:rStyle w:val="Ohne"/>
          <w:rFonts w:ascii="Arial" w:cs="Arial" w:hAnsi="Arial" w:eastAsia="Arial"/>
          <w:caps w:val="0"/>
          <w:smallCaps w:val="0"/>
          <w:strike w:val="0"/>
          <w:dstrike w:val="0"/>
          <w:outline w:val="0"/>
          <w:color w:val="000000"/>
          <w:spacing w:val="0"/>
          <w:kern w:val="1"/>
          <w:position w:val="0"/>
          <w:u w:val="none" w:color="000000"/>
          <w:vertAlign w:val="baseline"/>
        </w:rPr>
        <w:drawing>
          <wp:anchor distT="0" distB="0" distL="0" distR="0" simplePos="0" relativeHeight="251659264" behindDoc="0" locked="0" layoutInCell="1" allowOverlap="1">
            <wp:simplePos x="0" y="0"/>
            <wp:positionH relativeFrom="page">
              <wp:posOffset>2082800</wp:posOffset>
            </wp:positionH>
            <wp:positionV relativeFrom="page">
              <wp:posOffset>10020300</wp:posOffset>
            </wp:positionV>
            <wp:extent cx="1054100" cy="241301"/>
            <wp:effectExtent l="0" t="0" r="0" b="0"/>
            <wp:wrapSquare wrapText="bothSides" distL="0" distR="0" distT="0" distB="0"/>
            <wp:docPr id="1073741837" name="officeArt object" descr="image1.jpeg"/>
            <wp:cNvGraphicFramePr/>
            <a:graphic xmlns:a="http://schemas.openxmlformats.org/drawingml/2006/main">
              <a:graphicData uri="http://schemas.openxmlformats.org/drawingml/2006/picture">
                <pic:pic xmlns:pic="http://schemas.openxmlformats.org/drawingml/2006/picture">
                  <pic:nvPicPr>
                    <pic:cNvPr id="1073741837" name="image1.jpeg" descr="image1.jpeg"/>
                    <pic:cNvPicPr>
                      <a:picLocks noChangeAspect="1"/>
                    </pic:cNvPicPr>
                  </pic:nvPicPr>
                  <pic:blipFill>
                    <a:blip r:embed="rId4">
                      <a:extLst/>
                    </a:blip>
                    <a:stretch>
                      <a:fillRect/>
                    </a:stretch>
                  </pic:blipFill>
                  <pic:spPr>
                    <a:xfrm>
                      <a:off x="0" y="0"/>
                      <a:ext cx="1054100" cy="241301"/>
                    </a:xfrm>
                    <a:prstGeom prst="rect">
                      <a:avLst/>
                    </a:prstGeom>
                    <a:ln w="12700" cap="flat">
                      <a:noFill/>
                      <a:miter lim="400000"/>
                    </a:ln>
                    <a:effectLst/>
                  </pic:spPr>
                </pic:pic>
              </a:graphicData>
            </a:graphic>
          </wp:anchor>
        </w:drawing>
      </w:r>
      <w:r>
        <w:rPr>
          <w:rStyle w:val="Ohne"/>
          <w:rFonts w:ascii="Arial" w:cs="Arial" w:hAnsi="Arial" w:eastAsia="Arial"/>
          <w:caps w:val="0"/>
          <w:smallCaps w:val="0"/>
          <w:strike w:val="0"/>
          <w:dstrike w:val="0"/>
          <w:outline w:val="0"/>
          <w:color w:val="000000"/>
          <w:spacing w:val="0"/>
          <w:kern w:val="1"/>
          <w:position w:val="0"/>
          <w:u w:val="none" w:color="000000"/>
          <w:vertAlign w:val="baseline"/>
        </w:rPr>
        <w:drawing>
          <wp:anchor distT="152400" distB="152400" distL="152400" distR="152400" simplePos="0" relativeHeight="251660288" behindDoc="0" locked="0" layoutInCell="1" allowOverlap="1">
            <wp:simplePos x="0" y="0"/>
            <wp:positionH relativeFrom="page">
              <wp:posOffset>2070100</wp:posOffset>
            </wp:positionH>
            <wp:positionV relativeFrom="page">
              <wp:posOffset>10020300</wp:posOffset>
            </wp:positionV>
            <wp:extent cx="1066801" cy="241301"/>
            <wp:effectExtent l="0" t="0" r="0" b="0"/>
            <wp:wrapThrough wrapText="bothSides" distL="152400" distR="152400">
              <wp:wrapPolygon edited="1">
                <wp:start x="0" y="0"/>
                <wp:lineTo x="21600" y="0"/>
                <wp:lineTo x="21600" y="21600"/>
                <wp:lineTo x="0" y="21600"/>
                <wp:lineTo x="0" y="0"/>
              </wp:wrapPolygon>
            </wp:wrapThrough>
            <wp:docPr id="1073741838" name="officeArt object" descr="image1.jpeg"/>
            <wp:cNvGraphicFramePr/>
            <a:graphic xmlns:a="http://schemas.openxmlformats.org/drawingml/2006/main">
              <a:graphicData uri="http://schemas.openxmlformats.org/drawingml/2006/picture">
                <pic:pic xmlns:pic="http://schemas.openxmlformats.org/drawingml/2006/picture">
                  <pic:nvPicPr>
                    <pic:cNvPr id="1073741838" name="image1.jpeg" descr="image1.jpeg"/>
                    <pic:cNvPicPr>
                      <a:picLocks noChangeAspect="1"/>
                    </pic:cNvPicPr>
                  </pic:nvPicPr>
                  <pic:blipFill>
                    <a:blip r:embed="rId4">
                      <a:extLst/>
                    </a:blip>
                    <a:stretch>
                      <a:fillRect/>
                    </a:stretch>
                  </pic:blipFill>
                  <pic:spPr>
                    <a:xfrm>
                      <a:off x="0" y="0"/>
                      <a:ext cx="1066801" cy="241301"/>
                    </a:xfrm>
                    <a:prstGeom prst="rect">
                      <a:avLst/>
                    </a:prstGeom>
                    <a:ln w="12700" cap="flat">
                      <a:noFill/>
                      <a:miter lim="400000"/>
                    </a:ln>
                    <a:effectLst/>
                  </pic:spPr>
                </pic:pic>
              </a:graphicData>
            </a:graphic>
          </wp:anchor>
        </w:drawing>
      </w:r>
      <w:r>
        <w:rPr>
          <w:rStyle w:val="Ohne"/>
          <w:rFonts w:ascii="Arial" w:cs="Arial" w:hAnsi="Arial" w:eastAsia="Arial"/>
          <w:caps w:val="0"/>
          <w:smallCaps w:val="0"/>
          <w:strike w:val="0"/>
          <w:dstrike w:val="0"/>
          <w:outline w:val="0"/>
          <w:color w:val="000000"/>
          <w:spacing w:val="0"/>
          <w:kern w:val="1"/>
          <w:position w:val="0"/>
          <w:u w:val="none" w:color="000000"/>
          <w:vertAlign w:val="baseline"/>
        </w:rPr>
        <w:drawing>
          <wp:anchor distT="152400" distB="152400" distL="152400" distR="152400" simplePos="0" relativeHeight="251661312" behindDoc="0" locked="0" layoutInCell="1" allowOverlap="1">
            <wp:simplePos x="0" y="0"/>
            <wp:positionH relativeFrom="page">
              <wp:posOffset>2053588</wp:posOffset>
            </wp:positionH>
            <wp:positionV relativeFrom="page">
              <wp:posOffset>9994900</wp:posOffset>
            </wp:positionV>
            <wp:extent cx="1066801" cy="241301"/>
            <wp:effectExtent l="0" t="0" r="0" b="0"/>
            <wp:wrapThrough wrapText="bothSides" distL="152400" distR="152400">
              <wp:wrapPolygon edited="1">
                <wp:start x="0" y="0"/>
                <wp:lineTo x="21600" y="0"/>
                <wp:lineTo x="21600" y="21600"/>
                <wp:lineTo x="0" y="21600"/>
                <wp:lineTo x="0" y="0"/>
              </wp:wrapPolygon>
            </wp:wrapThrough>
            <wp:docPr id="1073741839" name="officeArt object" descr="image1.jpeg"/>
            <wp:cNvGraphicFramePr/>
            <a:graphic xmlns:a="http://schemas.openxmlformats.org/drawingml/2006/main">
              <a:graphicData uri="http://schemas.openxmlformats.org/drawingml/2006/picture">
                <pic:pic xmlns:pic="http://schemas.openxmlformats.org/drawingml/2006/picture">
                  <pic:nvPicPr>
                    <pic:cNvPr id="1073741839" name="image1.jpeg" descr="image1.jpeg"/>
                    <pic:cNvPicPr>
                      <a:picLocks noChangeAspect="1"/>
                    </pic:cNvPicPr>
                  </pic:nvPicPr>
                  <pic:blipFill>
                    <a:blip r:embed="rId4">
                      <a:extLst/>
                    </a:blip>
                    <a:stretch>
                      <a:fillRect/>
                    </a:stretch>
                  </pic:blipFill>
                  <pic:spPr>
                    <a:xfrm>
                      <a:off x="0" y="0"/>
                      <a:ext cx="1066801" cy="241301"/>
                    </a:xfrm>
                    <a:prstGeom prst="rect">
                      <a:avLst/>
                    </a:prstGeom>
                    <a:ln w="12700" cap="flat">
                      <a:noFill/>
                      <a:miter lim="400000"/>
                    </a:ln>
                    <a:effectLst/>
                  </pic:spPr>
                </pic:pic>
              </a:graphicData>
            </a:graphic>
          </wp:anchor>
        </w:drawing>
      </w:r>
    </w:p>
    <w:sectPr>
      <w:headerReference w:type="default" r:id="rId5"/>
      <w:headerReference w:type="even" r:id="rId6"/>
      <w:footerReference w:type="default" r:id="rId7"/>
      <w:footerReference w:type="even" r:id="rId8"/>
      <w:pgSz w:w="11900" w:h="16840" w:orient="portrait"/>
      <w:pgMar w:top="1560" w:right="1134" w:bottom="1276" w:left="1134" w:header="709" w:footer="851"/>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Kopf- und Fusszeilen A"/>
      <w:tabs>
        <w:tab w:val="right" w:pos="3969"/>
        <w:tab w:val="right" w:pos="7088"/>
        <w:tab w:val="right" w:pos="9498"/>
        <w:tab w:val="clear" w:pos="9632"/>
      </w:tabs>
    </w:pPr>
    <w:r>
      <w:rPr>
        <w:rtl w:val="0"/>
        <w:lang w:val="de-DE"/>
      </w:rPr>
      <w:t xml:space="preserve">                                   </w:t>
    </w:r>
  </w:p>
</w:ftr>
</file>

<file path=word/footer2.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Kopf- und Fusszeilen A"/>
      <w:tabs>
        <w:tab w:val="right" w:pos="3969"/>
        <w:tab w:val="right" w:pos="7088"/>
        <w:tab w:val="right" w:pos="9498"/>
        <w:tab w:val="clear" w:pos="9632"/>
      </w:tabs>
    </w:pPr>
    <w:r>
      <w:rPr>
        <w:rtl w:val="0"/>
        <w:lang w:val="de-DE"/>
      </w:rPr>
      <w:t xml:space="preserve">               </w:t>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Kopf- und Fusszeilen A"/>
      <w:tabs>
        <w:tab w:val="right" w:pos="9612"/>
        <w:tab w:val="clear" w:pos="9632"/>
      </w:tabs>
    </w:pPr>
    <w:r>
      <w:drawing>
        <wp:anchor distT="152400" distB="152400" distL="152400" distR="152400" simplePos="0" relativeHeight="251658240" behindDoc="1" locked="0" layoutInCell="1" allowOverlap="1">
          <wp:simplePos x="0" y="0"/>
          <wp:positionH relativeFrom="page">
            <wp:posOffset>4787900</wp:posOffset>
          </wp:positionH>
          <wp:positionV relativeFrom="page">
            <wp:posOffset>279400</wp:posOffset>
          </wp:positionV>
          <wp:extent cx="2501901" cy="457201"/>
          <wp:effectExtent l="0" t="0" r="0" b="0"/>
          <wp:wrapNone/>
          <wp:docPr id="1073741825" name="officeArt object" descr="image2.jpeg"/>
          <wp:cNvGraphicFramePr/>
          <a:graphic xmlns:a="http://schemas.openxmlformats.org/drawingml/2006/main">
            <a:graphicData uri="http://schemas.openxmlformats.org/drawingml/2006/picture">
              <pic:pic xmlns:pic="http://schemas.openxmlformats.org/drawingml/2006/picture">
                <pic:nvPicPr>
                  <pic:cNvPr id="1073741825" name="image2.jpeg" descr="image2.jpeg"/>
                  <pic:cNvPicPr>
                    <a:picLocks noChangeAspect="1"/>
                  </pic:cNvPicPr>
                </pic:nvPicPr>
                <pic:blipFill>
                  <a:blip r:embed="rId1">
                    <a:extLst/>
                  </a:blip>
                  <a:stretch>
                    <a:fillRect/>
                  </a:stretch>
                </pic:blipFill>
                <pic:spPr>
                  <a:xfrm>
                    <a:off x="0" y="0"/>
                    <a:ext cx="2501901" cy="457201"/>
                  </a:xfrm>
                  <a:prstGeom prst="rect">
                    <a:avLst/>
                  </a:prstGeom>
                  <a:ln w="12700" cap="flat">
                    <a:noFill/>
                    <a:miter lim="400000"/>
                  </a:ln>
                  <a:effectLst/>
                </pic:spPr>
              </pic:pic>
            </a:graphicData>
          </a:graphic>
        </wp:anchor>
      </w:drawing>
    </w:r>
    <w:r>
      <w:drawing>
        <wp:anchor distT="152400" distB="152400" distL="152400" distR="152400" simplePos="0" relativeHeight="251659264" behindDoc="1" locked="0" layoutInCell="1" allowOverlap="1">
          <wp:simplePos x="0" y="0"/>
          <wp:positionH relativeFrom="page">
            <wp:posOffset>4559300</wp:posOffset>
          </wp:positionH>
          <wp:positionV relativeFrom="page">
            <wp:posOffset>10007600</wp:posOffset>
          </wp:positionV>
          <wp:extent cx="1016001" cy="228600"/>
          <wp:effectExtent l="0" t="0" r="0" b="0"/>
          <wp:wrapNone/>
          <wp:docPr id="1073741826" name="officeArt object" descr="image3.jpeg"/>
          <wp:cNvGraphicFramePr/>
          <a:graphic xmlns:a="http://schemas.openxmlformats.org/drawingml/2006/main">
            <a:graphicData uri="http://schemas.openxmlformats.org/drawingml/2006/picture">
              <pic:pic xmlns:pic="http://schemas.openxmlformats.org/drawingml/2006/picture">
                <pic:nvPicPr>
                  <pic:cNvPr id="1073741826" name="image3.jpeg" descr="image3.jpeg"/>
                  <pic:cNvPicPr>
                    <a:picLocks noChangeAspect="1"/>
                  </pic:cNvPicPr>
                </pic:nvPicPr>
                <pic:blipFill>
                  <a:blip r:embed="rId2">
                    <a:extLst/>
                  </a:blip>
                  <a:stretch>
                    <a:fillRect/>
                  </a:stretch>
                </pic:blipFill>
                <pic:spPr>
                  <a:xfrm>
                    <a:off x="0" y="0"/>
                    <a:ext cx="1016001" cy="228600"/>
                  </a:xfrm>
                  <a:prstGeom prst="rect">
                    <a:avLst/>
                  </a:prstGeom>
                  <a:ln w="12700" cap="flat">
                    <a:noFill/>
                    <a:miter lim="400000"/>
                  </a:ln>
                  <a:effectLst/>
                </pic:spPr>
              </pic:pic>
            </a:graphicData>
          </a:graphic>
        </wp:anchor>
      </w:drawing>
    </w:r>
    <w:r>
      <w:drawing>
        <wp:anchor distT="152400" distB="152400" distL="152400" distR="152400" simplePos="0" relativeHeight="251660288" behindDoc="1" locked="0" layoutInCell="1" allowOverlap="1">
          <wp:simplePos x="0" y="0"/>
          <wp:positionH relativeFrom="page">
            <wp:posOffset>3378200</wp:posOffset>
          </wp:positionH>
          <wp:positionV relativeFrom="page">
            <wp:posOffset>9918700</wp:posOffset>
          </wp:positionV>
          <wp:extent cx="863600" cy="368300"/>
          <wp:effectExtent l="0" t="0" r="0" b="0"/>
          <wp:wrapNone/>
          <wp:docPr id="1073741827" name="officeArt object" descr="image4.jpeg"/>
          <wp:cNvGraphicFramePr/>
          <a:graphic xmlns:a="http://schemas.openxmlformats.org/drawingml/2006/main">
            <a:graphicData uri="http://schemas.openxmlformats.org/drawingml/2006/picture">
              <pic:pic xmlns:pic="http://schemas.openxmlformats.org/drawingml/2006/picture">
                <pic:nvPicPr>
                  <pic:cNvPr id="1073741827" name="image4.jpeg" descr="image4.jpeg"/>
                  <pic:cNvPicPr>
                    <a:picLocks noChangeAspect="1"/>
                  </pic:cNvPicPr>
                </pic:nvPicPr>
                <pic:blipFill>
                  <a:blip r:embed="rId3">
                    <a:extLst/>
                  </a:blip>
                  <a:stretch>
                    <a:fillRect/>
                  </a:stretch>
                </pic:blipFill>
                <pic:spPr>
                  <a:xfrm>
                    <a:off x="0" y="0"/>
                    <a:ext cx="863600" cy="368300"/>
                  </a:xfrm>
                  <a:prstGeom prst="rect">
                    <a:avLst/>
                  </a:prstGeom>
                  <a:ln w="12700" cap="flat">
                    <a:noFill/>
                    <a:miter lim="400000"/>
                  </a:ln>
                  <a:effectLst/>
                </pic:spPr>
              </pic:pic>
            </a:graphicData>
          </a:graphic>
        </wp:anchor>
      </w:drawing>
    </w:r>
    <w:r>
      <w:drawing>
        <wp:anchor distT="152400" distB="152400" distL="152400" distR="152400" simplePos="0" relativeHeight="251661312" behindDoc="1" locked="0" layoutInCell="1" allowOverlap="1">
          <wp:simplePos x="0" y="0"/>
          <wp:positionH relativeFrom="page">
            <wp:posOffset>5892800</wp:posOffset>
          </wp:positionH>
          <wp:positionV relativeFrom="page">
            <wp:posOffset>9982200</wp:posOffset>
          </wp:positionV>
          <wp:extent cx="863600" cy="215901"/>
          <wp:effectExtent l="0" t="0" r="0" b="0"/>
          <wp:wrapNone/>
          <wp:docPr id="1073741828" name="officeArt object" descr="image1.png"/>
          <wp:cNvGraphicFramePr/>
          <a:graphic xmlns:a="http://schemas.openxmlformats.org/drawingml/2006/main">
            <a:graphicData uri="http://schemas.openxmlformats.org/drawingml/2006/picture">
              <pic:pic xmlns:pic="http://schemas.openxmlformats.org/drawingml/2006/picture">
                <pic:nvPicPr>
                  <pic:cNvPr id="1073741828" name="image1.png" descr="image1.png"/>
                  <pic:cNvPicPr>
                    <a:picLocks noChangeAspect="1"/>
                  </pic:cNvPicPr>
                </pic:nvPicPr>
                <pic:blipFill>
                  <a:blip r:embed="rId4">
                    <a:extLst/>
                  </a:blip>
                  <a:stretch>
                    <a:fillRect/>
                  </a:stretch>
                </pic:blipFill>
                <pic:spPr>
                  <a:xfrm>
                    <a:off x="0" y="0"/>
                    <a:ext cx="863600" cy="215901"/>
                  </a:xfrm>
                  <a:prstGeom prst="rect">
                    <a:avLst/>
                  </a:prstGeom>
                  <a:ln w="12700" cap="flat">
                    <a:noFill/>
                    <a:miter lim="400000"/>
                  </a:ln>
                  <a:effectLst/>
                </pic:spPr>
              </pic:pic>
            </a:graphicData>
          </a:graphic>
        </wp:anchor>
      </w:drawing>
    </w:r>
    <w:r>
      <w:drawing>
        <wp:anchor distT="152400" distB="152400" distL="152400" distR="152400" simplePos="0" relativeHeight="251662336" behindDoc="1" locked="0" layoutInCell="1" allowOverlap="1">
          <wp:simplePos x="0" y="0"/>
          <wp:positionH relativeFrom="page">
            <wp:posOffset>736600</wp:posOffset>
          </wp:positionH>
          <wp:positionV relativeFrom="page">
            <wp:posOffset>9944100</wp:posOffset>
          </wp:positionV>
          <wp:extent cx="1181101" cy="368300"/>
          <wp:effectExtent l="0" t="0" r="0" b="0"/>
          <wp:wrapNone/>
          <wp:docPr id="1073741829" name="officeArt object" descr="image5.jpeg"/>
          <wp:cNvGraphicFramePr/>
          <a:graphic xmlns:a="http://schemas.openxmlformats.org/drawingml/2006/main">
            <a:graphicData uri="http://schemas.openxmlformats.org/drawingml/2006/picture">
              <pic:pic xmlns:pic="http://schemas.openxmlformats.org/drawingml/2006/picture">
                <pic:nvPicPr>
                  <pic:cNvPr id="1073741829" name="image5.jpeg" descr="image5.jpeg"/>
                  <pic:cNvPicPr>
                    <a:picLocks noChangeAspect="1"/>
                  </pic:cNvPicPr>
                </pic:nvPicPr>
                <pic:blipFill>
                  <a:blip r:embed="rId5">
                    <a:extLst/>
                  </a:blip>
                  <a:stretch>
                    <a:fillRect/>
                  </a:stretch>
                </pic:blipFill>
                <pic:spPr>
                  <a:xfrm>
                    <a:off x="0" y="0"/>
                    <a:ext cx="1181101" cy="368300"/>
                  </a:xfrm>
                  <a:prstGeom prst="rect">
                    <a:avLst/>
                  </a:prstGeom>
                  <a:ln w="12700" cap="flat">
                    <a:noFill/>
                    <a:miter lim="400000"/>
                  </a:ln>
                  <a:effectLst/>
                </pic:spPr>
              </pic:pic>
            </a:graphicData>
          </a:graphic>
        </wp:anchor>
      </w:drawing>
    </w:r>
    <w:r>
      <w:br w:type="textWrapping"/>
    </w:r>
  </w:p>
</w:hdr>
</file>

<file path=word/header2.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Kopf- und Fusszeilen A"/>
      <w:tabs>
        <w:tab w:val="right" w:pos="9612"/>
        <w:tab w:val="clear" w:pos="9632"/>
      </w:tabs>
    </w:pPr>
    <w:r>
      <w:drawing>
        <wp:anchor distT="152400" distB="152400" distL="152400" distR="152400" simplePos="0" relativeHeight="251658240" behindDoc="1" locked="0" layoutInCell="1" allowOverlap="1">
          <wp:simplePos x="0" y="0"/>
          <wp:positionH relativeFrom="page">
            <wp:posOffset>4787900</wp:posOffset>
          </wp:positionH>
          <wp:positionV relativeFrom="page">
            <wp:posOffset>279400</wp:posOffset>
          </wp:positionV>
          <wp:extent cx="2501901" cy="457201"/>
          <wp:effectExtent l="0" t="0" r="0" b="0"/>
          <wp:wrapNone/>
          <wp:docPr id="1073741830" name="officeArt object" descr="image2.jpeg"/>
          <wp:cNvGraphicFramePr/>
          <a:graphic xmlns:a="http://schemas.openxmlformats.org/drawingml/2006/main">
            <a:graphicData uri="http://schemas.openxmlformats.org/drawingml/2006/picture">
              <pic:pic xmlns:pic="http://schemas.openxmlformats.org/drawingml/2006/picture">
                <pic:nvPicPr>
                  <pic:cNvPr id="1073741830" name="image2.jpeg" descr="image2.jpeg"/>
                  <pic:cNvPicPr>
                    <a:picLocks noChangeAspect="1"/>
                  </pic:cNvPicPr>
                </pic:nvPicPr>
                <pic:blipFill>
                  <a:blip r:embed="rId1">
                    <a:extLst/>
                  </a:blip>
                  <a:stretch>
                    <a:fillRect/>
                  </a:stretch>
                </pic:blipFill>
                <pic:spPr>
                  <a:xfrm>
                    <a:off x="0" y="0"/>
                    <a:ext cx="2501901" cy="457201"/>
                  </a:xfrm>
                  <a:prstGeom prst="rect">
                    <a:avLst/>
                  </a:prstGeom>
                  <a:ln w="12700" cap="flat">
                    <a:noFill/>
                    <a:miter lim="400000"/>
                  </a:ln>
                  <a:effectLst/>
                </pic:spPr>
              </pic:pic>
            </a:graphicData>
          </a:graphic>
        </wp:anchor>
      </w:drawing>
    </w:r>
    <w:r>
      <w:drawing>
        <wp:anchor distT="152400" distB="152400" distL="152400" distR="152400" simplePos="0" relativeHeight="251659264" behindDoc="1" locked="0" layoutInCell="1" allowOverlap="1">
          <wp:simplePos x="0" y="0"/>
          <wp:positionH relativeFrom="page">
            <wp:posOffset>4559300</wp:posOffset>
          </wp:positionH>
          <wp:positionV relativeFrom="page">
            <wp:posOffset>10007600</wp:posOffset>
          </wp:positionV>
          <wp:extent cx="1016001" cy="228600"/>
          <wp:effectExtent l="0" t="0" r="0" b="0"/>
          <wp:wrapNone/>
          <wp:docPr id="1073741831" name="officeArt object" descr="image3.jpeg"/>
          <wp:cNvGraphicFramePr/>
          <a:graphic xmlns:a="http://schemas.openxmlformats.org/drawingml/2006/main">
            <a:graphicData uri="http://schemas.openxmlformats.org/drawingml/2006/picture">
              <pic:pic xmlns:pic="http://schemas.openxmlformats.org/drawingml/2006/picture">
                <pic:nvPicPr>
                  <pic:cNvPr id="1073741831" name="image3.jpeg" descr="image3.jpeg"/>
                  <pic:cNvPicPr>
                    <a:picLocks noChangeAspect="1"/>
                  </pic:cNvPicPr>
                </pic:nvPicPr>
                <pic:blipFill>
                  <a:blip r:embed="rId2">
                    <a:extLst/>
                  </a:blip>
                  <a:stretch>
                    <a:fillRect/>
                  </a:stretch>
                </pic:blipFill>
                <pic:spPr>
                  <a:xfrm>
                    <a:off x="0" y="0"/>
                    <a:ext cx="1016001" cy="228600"/>
                  </a:xfrm>
                  <a:prstGeom prst="rect">
                    <a:avLst/>
                  </a:prstGeom>
                  <a:ln w="12700" cap="flat">
                    <a:noFill/>
                    <a:miter lim="400000"/>
                  </a:ln>
                  <a:effectLst/>
                </pic:spPr>
              </pic:pic>
            </a:graphicData>
          </a:graphic>
        </wp:anchor>
      </w:drawing>
    </w:r>
    <w:r>
      <w:drawing>
        <wp:anchor distT="152400" distB="152400" distL="152400" distR="152400" simplePos="0" relativeHeight="251660288" behindDoc="1" locked="0" layoutInCell="1" allowOverlap="1">
          <wp:simplePos x="0" y="0"/>
          <wp:positionH relativeFrom="page">
            <wp:posOffset>3378200</wp:posOffset>
          </wp:positionH>
          <wp:positionV relativeFrom="page">
            <wp:posOffset>9918700</wp:posOffset>
          </wp:positionV>
          <wp:extent cx="863600" cy="368300"/>
          <wp:effectExtent l="0" t="0" r="0" b="0"/>
          <wp:wrapNone/>
          <wp:docPr id="1073741832" name="officeArt object" descr="image4.jpeg"/>
          <wp:cNvGraphicFramePr/>
          <a:graphic xmlns:a="http://schemas.openxmlformats.org/drawingml/2006/main">
            <a:graphicData uri="http://schemas.openxmlformats.org/drawingml/2006/picture">
              <pic:pic xmlns:pic="http://schemas.openxmlformats.org/drawingml/2006/picture">
                <pic:nvPicPr>
                  <pic:cNvPr id="1073741832" name="image4.jpeg" descr="image4.jpeg"/>
                  <pic:cNvPicPr>
                    <a:picLocks noChangeAspect="1"/>
                  </pic:cNvPicPr>
                </pic:nvPicPr>
                <pic:blipFill>
                  <a:blip r:embed="rId3">
                    <a:extLst/>
                  </a:blip>
                  <a:stretch>
                    <a:fillRect/>
                  </a:stretch>
                </pic:blipFill>
                <pic:spPr>
                  <a:xfrm>
                    <a:off x="0" y="0"/>
                    <a:ext cx="863600" cy="368300"/>
                  </a:xfrm>
                  <a:prstGeom prst="rect">
                    <a:avLst/>
                  </a:prstGeom>
                  <a:ln w="12700" cap="flat">
                    <a:noFill/>
                    <a:miter lim="400000"/>
                  </a:ln>
                  <a:effectLst/>
                </pic:spPr>
              </pic:pic>
            </a:graphicData>
          </a:graphic>
        </wp:anchor>
      </w:drawing>
    </w:r>
    <w:r>
      <w:drawing>
        <wp:anchor distT="152400" distB="152400" distL="152400" distR="152400" simplePos="0" relativeHeight="251661312" behindDoc="1" locked="0" layoutInCell="1" allowOverlap="1">
          <wp:simplePos x="0" y="0"/>
          <wp:positionH relativeFrom="page">
            <wp:posOffset>5892800</wp:posOffset>
          </wp:positionH>
          <wp:positionV relativeFrom="page">
            <wp:posOffset>9982200</wp:posOffset>
          </wp:positionV>
          <wp:extent cx="863600" cy="215901"/>
          <wp:effectExtent l="0" t="0" r="0" b="0"/>
          <wp:wrapNone/>
          <wp:docPr id="1073741833" name="officeArt object" descr="image1.png"/>
          <wp:cNvGraphicFramePr/>
          <a:graphic xmlns:a="http://schemas.openxmlformats.org/drawingml/2006/main">
            <a:graphicData uri="http://schemas.openxmlformats.org/drawingml/2006/picture">
              <pic:pic xmlns:pic="http://schemas.openxmlformats.org/drawingml/2006/picture">
                <pic:nvPicPr>
                  <pic:cNvPr id="1073741833" name="image1.png" descr="image1.png"/>
                  <pic:cNvPicPr>
                    <a:picLocks noChangeAspect="1"/>
                  </pic:cNvPicPr>
                </pic:nvPicPr>
                <pic:blipFill>
                  <a:blip r:embed="rId4">
                    <a:extLst/>
                  </a:blip>
                  <a:stretch>
                    <a:fillRect/>
                  </a:stretch>
                </pic:blipFill>
                <pic:spPr>
                  <a:xfrm>
                    <a:off x="0" y="0"/>
                    <a:ext cx="863600" cy="215901"/>
                  </a:xfrm>
                  <a:prstGeom prst="rect">
                    <a:avLst/>
                  </a:prstGeom>
                  <a:ln w="12700" cap="flat">
                    <a:noFill/>
                    <a:miter lim="400000"/>
                  </a:ln>
                  <a:effectLst/>
                </pic:spPr>
              </pic:pic>
            </a:graphicData>
          </a:graphic>
        </wp:anchor>
      </w:drawing>
    </w:r>
    <w:r>
      <w:drawing>
        <wp:anchor distT="152400" distB="152400" distL="152400" distR="152400" simplePos="0" relativeHeight="251662336" behindDoc="1" locked="0" layoutInCell="1" allowOverlap="1">
          <wp:simplePos x="0" y="0"/>
          <wp:positionH relativeFrom="page">
            <wp:posOffset>736600</wp:posOffset>
          </wp:positionH>
          <wp:positionV relativeFrom="page">
            <wp:posOffset>9944100</wp:posOffset>
          </wp:positionV>
          <wp:extent cx="1181101" cy="368300"/>
          <wp:effectExtent l="0" t="0" r="0" b="0"/>
          <wp:wrapNone/>
          <wp:docPr id="1073741834" name="officeArt object" descr="image5.jpeg"/>
          <wp:cNvGraphicFramePr/>
          <a:graphic xmlns:a="http://schemas.openxmlformats.org/drawingml/2006/main">
            <a:graphicData uri="http://schemas.openxmlformats.org/drawingml/2006/picture">
              <pic:pic xmlns:pic="http://schemas.openxmlformats.org/drawingml/2006/picture">
                <pic:nvPicPr>
                  <pic:cNvPr id="1073741834" name="image5.jpeg" descr="image5.jpeg"/>
                  <pic:cNvPicPr>
                    <a:picLocks noChangeAspect="1"/>
                  </pic:cNvPicPr>
                </pic:nvPicPr>
                <pic:blipFill>
                  <a:blip r:embed="rId5">
                    <a:extLst/>
                  </a:blip>
                  <a:stretch>
                    <a:fillRect/>
                  </a:stretch>
                </pic:blipFill>
                <pic:spPr>
                  <a:xfrm>
                    <a:off x="0" y="0"/>
                    <a:ext cx="1181101" cy="368300"/>
                  </a:xfrm>
                  <a:prstGeom prst="rect">
                    <a:avLst/>
                  </a:prstGeom>
                  <a:ln w="12700" cap="flat">
                    <a:noFill/>
                    <a:miter lim="400000"/>
                  </a:ln>
                  <a:effectLst/>
                </pic:spPr>
              </pic:pic>
            </a:graphicData>
          </a:graphic>
        </wp:anchor>
      </w:drawing>
    </w:r>
    <w:r>
      <w:br w:type="textWrapping"/>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1"/>
  <w:evenAndOddHeaders w:val="1"/>
  <w:bookFoldPrinting w:val="0"/>
  <w:noLineBreaksAfter w:lang="Deutsch" w:val="‘“(〔[{〈《「『【⦅〘〖«〝︵︷︹︻︽︿﹁﹃﹇﹙﹛﹝｢"/>
  <w:noLineBreaksBefore w:lang="Deutsc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Kopf- und Fusszeilen A">
    <w:name w:val="Kopf- und Fusszeilen A"/>
    <w:next w:val="Kopf- und Fusszeilen A"/>
    <w:pPr>
      <w:keepNext w:val="0"/>
      <w:keepLines w:val="0"/>
      <w:pageBreakBefore w:val="0"/>
      <w:widowControl w:val="1"/>
      <w:shd w:val="clear" w:color="auto" w:fill="auto"/>
      <w:tabs>
        <w:tab w:val="right" w:pos="9632"/>
      </w:tabs>
      <w:suppressAutoHyphens w:val="0"/>
      <w:bidi w:val="0"/>
      <w:spacing w:before="0" w:after="0" w:line="240" w:lineRule="auto"/>
      <w:ind w:left="0" w:right="0" w:firstLine="0"/>
      <w:jc w:val="left"/>
      <w:outlineLvl w:val="9"/>
    </w:pPr>
    <w:rPr>
      <w:rFonts w:ascii="Helvetica" w:cs="Arial Unicode MS" w:hAnsi="Helvetica" w:eastAsia="Arial Unicode MS"/>
      <w:b w:val="0"/>
      <w:bCs w:val="0"/>
      <w:i w:val="0"/>
      <w:iCs w:val="0"/>
      <w:caps w:val="0"/>
      <w:smallCaps w:val="0"/>
      <w:strike w:val="0"/>
      <w:dstrike w:val="0"/>
      <w:outline w:val="0"/>
      <w:color w:val="000000"/>
      <w:spacing w:val="0"/>
      <w:kern w:val="0"/>
      <w:position w:val="0"/>
      <w:sz w:val="20"/>
      <w:szCs w:val="20"/>
      <w:u w:val="none" w:color="000000"/>
      <w:vertAlign w:val="baseline"/>
      <w:lang w:val="de-DE"/>
    </w:rPr>
  </w:style>
  <w:style w:type="paragraph" w:styleId="Normal.0">
    <w:name w:val="Normal"/>
    <w:next w:val="Normal.0"/>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w:cs="Helvetica" w:hAnsi="Helvetica" w:eastAsia="Helvetica"/>
      <w:b w:val="0"/>
      <w:bCs w:val="0"/>
      <w:i w:val="0"/>
      <w:iCs w:val="0"/>
      <w:caps w:val="0"/>
      <w:smallCaps w:val="0"/>
      <w:strike w:val="0"/>
      <w:dstrike w:val="0"/>
      <w:outline w:val="0"/>
      <w:color w:val="000000"/>
      <w:spacing w:val="0"/>
      <w:kern w:val="0"/>
      <w:position w:val="0"/>
      <w:sz w:val="22"/>
      <w:szCs w:val="22"/>
      <w:u w:val="none" w:color="000000"/>
      <w:vertAlign w:val="baseline"/>
      <w:lang w:val="de-DE"/>
    </w:rPr>
  </w:style>
  <w:style w:type="paragraph" w:styleId="Freie Form A">
    <w:name w:val="Freie Form A"/>
    <w:next w:val="Freie Form A"/>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1"/>
      <w:position w:val="0"/>
      <w:sz w:val="20"/>
      <w:szCs w:val="20"/>
      <w:u w:val="none" w:color="000000"/>
      <w:vertAlign w:val="baseline"/>
      <w:lang w:val="de-DE"/>
    </w:rPr>
  </w:style>
  <w:style w:type="paragraph" w:styleId="Standard">
    <w:name w:val="Standard"/>
    <w:next w:val="Standard"/>
    <w:pPr>
      <w:keepNext w:val="0"/>
      <w:keepLines w:val="0"/>
      <w:pageBreakBefore w:val="0"/>
      <w:widowControl w:val="1"/>
      <w:shd w:val="clear" w:color="auto" w:fill="auto"/>
      <w:suppressAutoHyphens w:val="0"/>
      <w:bidi w:val="0"/>
      <w:spacing w:before="0" w:after="0" w:line="240" w:lineRule="auto"/>
      <w:ind w:left="0" w:right="0" w:firstLine="0"/>
      <w:jc w:val="both"/>
      <w:outlineLvl w:val="9"/>
    </w:pPr>
    <w:rPr>
      <w:rFonts w:ascii="Arial" w:cs="Arial Unicode MS" w:hAnsi="Arial" w:eastAsia="Arial Unicode MS"/>
      <w:b w:val="0"/>
      <w:bCs w:val="0"/>
      <w:i w:val="0"/>
      <w:iCs w:val="0"/>
      <w:caps w:val="0"/>
      <w:smallCaps w:val="0"/>
      <w:strike w:val="0"/>
      <w:dstrike w:val="0"/>
      <w:outline w:val="0"/>
      <w:color w:val="000000"/>
      <w:spacing w:val="0"/>
      <w:kern w:val="0"/>
      <w:position w:val="0"/>
      <w:sz w:val="20"/>
      <w:szCs w:val="20"/>
      <w:u w:val="none" w:color="000000"/>
      <w:vertAlign w:val="baseline"/>
      <w:lang w:val="de-DE"/>
    </w:rPr>
  </w:style>
  <w:style w:type="character" w:styleId="Ohne">
    <w:name w:val="Ohne"/>
  </w:style>
  <w:style w:type="character" w:styleId="Hyperlink.0">
    <w:name w:val="Hyperlink.0"/>
    <w:basedOn w:val="Ohne"/>
    <w:next w:val="Hyperlink.0"/>
    <w:rPr>
      <w:rFonts w:ascii="Arial" w:cs="Arial" w:hAnsi="Arial" w:eastAsia="Arial"/>
      <w:color w:val="011ea9"/>
      <w:sz w:val="20"/>
      <w:szCs w:val="20"/>
      <w:u w:val="single" w:color="011ea9"/>
    </w:rPr>
  </w:style>
  <w:style w:type="character" w:styleId="Hyperlink.1">
    <w:name w:val="Hyperlink.1"/>
    <w:basedOn w:val="Ohne"/>
    <w:next w:val="Hyperlink.1"/>
    <w:rPr>
      <w:rFonts w:ascii="Arial" w:cs="Arial" w:hAnsi="Arial" w:eastAsia="Arial"/>
      <w:caps w:val="0"/>
      <w:smallCaps w:val="0"/>
      <w:strike w:val="0"/>
      <w:dstrike w:val="0"/>
      <w:outline w:val="0"/>
      <w:color w:val="000022"/>
      <w:spacing w:val="0"/>
      <w:kern w:val="1"/>
      <w:position w:val="0"/>
      <w:sz w:val="18"/>
      <w:szCs w:val="18"/>
      <w:u w:val="none" w:color="000022"/>
      <w:vertAlign w:val="baseline"/>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image" Target="media/image1.jpeg"/><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theme" Target="theme/theme1.xml"/></Relationships>

</file>

<file path=word/_rels/header1.xml.rels><?xml version="1.0" encoding="UTF-8"?>
<Relationships xmlns="http://schemas.openxmlformats.org/package/2006/relationships"><Relationship Id="rId1" Type="http://schemas.openxmlformats.org/officeDocument/2006/relationships/image" Target="media/image2.jpeg"/><Relationship Id="rId2" Type="http://schemas.openxmlformats.org/officeDocument/2006/relationships/image" Target="media/image3.jpeg"/><Relationship Id="rId3" Type="http://schemas.openxmlformats.org/officeDocument/2006/relationships/image" Target="media/image4.jpeg"/><Relationship Id="rId4" Type="http://schemas.openxmlformats.org/officeDocument/2006/relationships/image" Target="media/image1.png"/><Relationship Id="rId5" Type="http://schemas.openxmlformats.org/officeDocument/2006/relationships/image" Target="media/image5.jpeg"/></Relationships>

</file>

<file path=word/_rels/header2.xml.rels><?xml version="1.0" encoding="UTF-8"?>
<Relationships xmlns="http://schemas.openxmlformats.org/package/2006/relationships"><Relationship Id="rId1" Type="http://schemas.openxmlformats.org/officeDocument/2006/relationships/image" Target="media/image2.jpeg"/><Relationship Id="rId2" Type="http://schemas.openxmlformats.org/officeDocument/2006/relationships/image" Target="media/image3.jpeg"/><Relationship Id="rId3" Type="http://schemas.openxmlformats.org/officeDocument/2006/relationships/image" Target="media/image4.jpeg"/><Relationship Id="rId4" Type="http://schemas.openxmlformats.org/officeDocument/2006/relationships/image" Target="media/image1.png"/><Relationship Id="rId5" Type="http://schemas.openxmlformats.org/officeDocument/2006/relationships/image" Target="media/image5.jpeg"/></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A7A7A7"/>
      </a:dk2>
      <a:lt2>
        <a:srgbClr val="535353"/>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5400" dir="5400000">
            <a:srgbClr val="000000">
              <a:alpha val="50000"/>
            </a:srgbClr>
          </a:outerShdw>
        </a:effectLst>
        <a:sp3d/>
      </a:spPr>
      <a:bodyPr rot="0" spcFirstLastPara="1" vertOverflow="overflow" horzOverflow="overflow" vert="horz" wrap="square" lIns="50800" tIns="50800" rIns="50800" bIns="50800"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5400" dir="5400000">
            <a:srgbClr val="000000">
              <a:alpha val="50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